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648" w:rsidRDefault="00B95648" w:rsidP="00B95648">
      <w:r w:rsidRPr="00B95648">
        <w:rPr>
          <w:u w:val="single"/>
        </w:rPr>
        <w:t>Avskrift.</w:t>
      </w:r>
      <w:r>
        <w:tab/>
      </w:r>
      <w:r>
        <w:tab/>
      </w:r>
      <w:r>
        <w:tab/>
      </w:r>
      <w:r>
        <w:tab/>
      </w:r>
      <w:r>
        <w:tab/>
      </w:r>
      <w:r>
        <w:tab/>
      </w:r>
      <w:r w:rsidRPr="00B95648">
        <w:rPr>
          <w:u w:val="single"/>
        </w:rPr>
        <w:t>Bil. B</w:t>
      </w:r>
    </w:p>
    <w:p w:rsidR="00B95648" w:rsidRDefault="00B95648" w:rsidP="00B95648"/>
    <w:p w:rsidR="00B95648" w:rsidRPr="00B95648" w:rsidRDefault="00B95648" w:rsidP="00B95648">
      <w:pPr>
        <w:rPr>
          <w:u w:val="single"/>
        </w:rPr>
      </w:pPr>
      <w:r w:rsidRPr="00B95648">
        <w:rPr>
          <w:u w:val="single"/>
        </w:rPr>
        <w:t xml:space="preserve">Bestämmelser tillhörande förslag till ändring i byggnadsplan för del av Mysingebaden, omfattande del av fastigheten Gullboda 2:1 </w:t>
      </w:r>
      <w:r>
        <w:rPr>
          <w:u w:val="single"/>
        </w:rPr>
        <w:t>m.fl.</w:t>
      </w:r>
      <w:r w:rsidRPr="00B95648">
        <w:rPr>
          <w:u w:val="single"/>
        </w:rPr>
        <w:t xml:space="preserve"> Muskö socken i Stockholms län.</w:t>
      </w:r>
    </w:p>
    <w:p w:rsidR="00B95648" w:rsidRDefault="00B95648" w:rsidP="00B95648"/>
    <w:p w:rsidR="00B95648" w:rsidRPr="00B95648" w:rsidRDefault="00B95648" w:rsidP="00B95648">
      <w:pPr>
        <w:rPr>
          <w:u w:val="single"/>
        </w:rPr>
      </w:pPr>
      <w:r w:rsidRPr="00B95648">
        <w:rPr>
          <w:u w:val="single"/>
        </w:rPr>
        <w:t>§ 1. Områdets användning.</w:t>
      </w:r>
    </w:p>
    <w:p w:rsidR="00B95648" w:rsidRDefault="00B95648" w:rsidP="00B95648">
      <w:r w:rsidRPr="00B95648">
        <w:rPr>
          <w:u w:val="single"/>
        </w:rPr>
        <w:t>mom 1.</w:t>
      </w:r>
      <w:r>
        <w:t xml:space="preserve"> Å med B eller B</w:t>
      </w:r>
      <w:r>
        <w:t>a</w:t>
      </w:r>
      <w:r>
        <w:t xml:space="preserve"> betecknat o</w:t>
      </w:r>
      <w:r>
        <w:t>mråde får endast uppföras bygg</w:t>
      </w:r>
      <w:r>
        <w:t>n</w:t>
      </w:r>
      <w:r>
        <w:t>a</w:t>
      </w:r>
      <w:r>
        <w:t>der för bostadsändamål. I sådan byggnad må jämväl inredas garage för de å tomtplatsen boendes behov. Å sådant område må även uppföras uthus och därmed jämförliga byggnader.</w:t>
      </w:r>
    </w:p>
    <w:p w:rsidR="00B95648" w:rsidRDefault="00B95648" w:rsidP="00B95648">
      <w:r w:rsidRPr="00B95648">
        <w:rPr>
          <w:u w:val="single"/>
        </w:rPr>
        <w:t>mom 2.</w:t>
      </w:r>
      <w:r>
        <w:t xml:space="preserve"> Å med P betecknat område får endast uppföras byggnader för vattenverk, el-verk och liknande ändamål.</w:t>
      </w:r>
    </w:p>
    <w:p w:rsidR="00B95648" w:rsidRDefault="00B95648" w:rsidP="00B95648">
      <w:r w:rsidRPr="00B95648">
        <w:rPr>
          <w:u w:val="single"/>
        </w:rPr>
        <w:t>mom 3.</w:t>
      </w:r>
      <w:r>
        <w:t xml:space="preserve"> Med V betecknat område är vattenområde, som icke må utfyllas eller bebyggas.</w:t>
      </w:r>
    </w:p>
    <w:p w:rsidR="00B95648" w:rsidRDefault="00B95648" w:rsidP="00B95648">
      <w:r w:rsidRPr="00B95648">
        <w:rPr>
          <w:u w:val="single"/>
        </w:rPr>
        <w:t>mom 4.</w:t>
      </w:r>
      <w:r>
        <w:t xml:space="preserve"> Med prickning ytbetecknat område får icke bebyggas. </w:t>
      </w:r>
    </w:p>
    <w:p w:rsidR="00B95648" w:rsidRPr="00B95648" w:rsidRDefault="00B95648" w:rsidP="00B95648">
      <w:pPr>
        <w:rPr>
          <w:u w:val="single"/>
        </w:rPr>
      </w:pPr>
      <w:r w:rsidRPr="00B95648">
        <w:rPr>
          <w:u w:val="single"/>
        </w:rPr>
        <w:t>§ 2.Tomtplats storlek.</w:t>
      </w:r>
    </w:p>
    <w:p w:rsidR="00B95648" w:rsidRDefault="00B95648" w:rsidP="00B95648">
      <w:r>
        <w:t>Tomtplats vari ingår med B eller B</w:t>
      </w:r>
      <w:r>
        <w:t>a</w:t>
      </w:r>
      <w:r>
        <w:t xml:space="preserve"> betecknat</w:t>
      </w:r>
      <w:r>
        <w:t xml:space="preserve"> </w:t>
      </w:r>
      <w:r>
        <w:t>område får ej bildas</w:t>
      </w:r>
      <w:r>
        <w:t xml:space="preserve"> </w:t>
      </w:r>
      <w:r>
        <w:t>med mindre areal än 2000 kvadratmeter; dock få inom varje kvarter ej fler tomtplatser bildas än som illustrationsvis angivits å byggnadsplanekartan.</w:t>
      </w:r>
    </w:p>
    <w:p w:rsidR="00B95648" w:rsidRPr="00B95648" w:rsidRDefault="00B95648" w:rsidP="00B95648">
      <w:pPr>
        <w:rPr>
          <w:u w:val="single"/>
        </w:rPr>
      </w:pPr>
      <w:r w:rsidRPr="00B95648">
        <w:rPr>
          <w:u w:val="single"/>
        </w:rPr>
        <w:t>§ 3. Byggnaders antal och storlek.</w:t>
      </w:r>
    </w:p>
    <w:p w:rsidR="00B95648" w:rsidRDefault="00B95648" w:rsidP="00B95648">
      <w:r w:rsidRPr="00B95648">
        <w:rPr>
          <w:u w:val="single"/>
        </w:rPr>
        <w:t>mom 1</w:t>
      </w:r>
      <w:r>
        <w:t>. Å tomt, vari ingår med B eller B</w:t>
      </w:r>
      <w:r>
        <w:t>a</w:t>
      </w:r>
      <w:r>
        <w:t xml:space="preserve"> betecknat område, får</w:t>
      </w:r>
      <w:r>
        <w:t xml:space="preserve"> </w:t>
      </w:r>
      <w:r>
        <w:t>endast en huvudbyggnad uppföras. Denna får icke innehålla flera än ett kök.</w:t>
      </w:r>
    </w:p>
    <w:p w:rsidR="001D0DA3" w:rsidRDefault="00B95648" w:rsidP="00B95648">
      <w:r w:rsidRPr="00B95648">
        <w:rPr>
          <w:u w:val="single"/>
        </w:rPr>
        <w:t xml:space="preserve">mom 2. </w:t>
      </w:r>
      <w:r>
        <w:t>Å med B eller B</w:t>
      </w:r>
      <w:r>
        <w:t>a</w:t>
      </w:r>
      <w:r>
        <w:t xml:space="preserve"> betecknat område får huvudbyggnad ej upp</w:t>
      </w:r>
      <w:r>
        <w:t>taga större yta än 15</w:t>
      </w:r>
      <w:r>
        <w:t>0 kvadratmeter. På tomtplatser med minst 4500 kvadratmeters areal må dock byggnadsnämnden kunna medgiva större byggnader, under förutsättning att det ej medför olägenheter samt att ej mera än 1/30 av tomtplatsens areal bebygges. Sammanlagda ytan av uth</w:t>
      </w:r>
      <w:r>
        <w:t>u</w:t>
      </w:r>
      <w:r>
        <w:t>s på en tomtplats får ej överstiga 30 kvadratmeter.</w:t>
      </w:r>
    </w:p>
    <w:p w:rsidR="00B95648" w:rsidRDefault="00B95648" w:rsidP="00B95648">
      <w:r w:rsidRPr="00B95648">
        <w:rPr>
          <w:u w:val="single"/>
        </w:rPr>
        <w:t>mom 3.</w:t>
      </w:r>
      <w:r>
        <w:t xml:space="preserve"> Med P betecknat område får bebyggas i den utsträckningen, som byggnadsnämnden prövar lämpligt. Dock må högst 1/10 av tomtplatsens areal bebyggas.</w:t>
      </w:r>
    </w:p>
    <w:p w:rsidR="00B95648" w:rsidRPr="00B95648" w:rsidRDefault="00B95648" w:rsidP="00B95648">
      <w:pPr>
        <w:rPr>
          <w:u w:val="single"/>
        </w:rPr>
      </w:pPr>
      <w:r w:rsidRPr="00B95648">
        <w:rPr>
          <w:u w:val="single"/>
        </w:rPr>
        <w:t>§ 4. Byggnads l</w:t>
      </w:r>
      <w:r w:rsidRPr="00B95648">
        <w:rPr>
          <w:u w:val="single"/>
        </w:rPr>
        <w:t>äge å tomt.</w:t>
      </w:r>
    </w:p>
    <w:p w:rsidR="00B95648" w:rsidRDefault="00B95648" w:rsidP="00B95648">
      <w:r w:rsidRPr="007A3670">
        <w:rPr>
          <w:u w:val="single"/>
        </w:rPr>
        <w:t>mom 1.</w:t>
      </w:r>
      <w:r>
        <w:t xml:space="preserve"> Huvudbyggnad får ej förläggas på mindre avstånd från gräns mot granntomtplats än 6 meter.</w:t>
      </w:r>
    </w:p>
    <w:p w:rsidR="00B95648" w:rsidRDefault="00B95648" w:rsidP="00B95648">
      <w:r w:rsidRPr="007A3670">
        <w:rPr>
          <w:u w:val="single"/>
        </w:rPr>
        <w:t>mom 2.</w:t>
      </w:r>
      <w:r>
        <w:t xml:space="preserve"> Där byggnadsnämnden m</w:t>
      </w:r>
      <w:r w:rsidR="007A3670">
        <w:t>ed stöd av 13 0 § jämfört med 4</w:t>
      </w:r>
      <w:r>
        <w:t>8 § byggnadsstadgan prövar lämpligt, att byggnad förlägges på annat sätt än i inre förgårdslinje, skall byggnad i möjligaste mån förläggas såsom å</w:t>
      </w:r>
      <w:r w:rsidR="008B5E00">
        <w:t xml:space="preserve"> </w:t>
      </w:r>
      <w:r>
        <w:t>kartan illustrationsvis angivits.</w:t>
      </w:r>
    </w:p>
    <w:p w:rsidR="00B95648" w:rsidRDefault="00B95648" w:rsidP="00B95648">
      <w:r w:rsidRPr="007A3670">
        <w:rPr>
          <w:u w:val="single"/>
        </w:rPr>
        <w:t>mom 3.</w:t>
      </w:r>
      <w:r>
        <w:t xml:space="preserve"> Uthus och. därmed jämförliga byggnader få ej förläggas på mindre avstånd från tomtgräns än 4,5 meter. Där grannar överenskomma därom, och byggnadsnämnden finner, att det kan ske utan olägenhet, må dock uthus förläggas i gräns mot granntomtplats. När uthus sammanbygges i tomtplatsgräns, skola de givas liknande utformning.</w:t>
      </w:r>
    </w:p>
    <w:p w:rsidR="00B95648" w:rsidRDefault="008B5E00" w:rsidP="00B95648">
      <w:r>
        <w:rPr>
          <w:u w:val="single"/>
        </w:rPr>
        <w:lastRenderedPageBreak/>
        <w:t>m</w:t>
      </w:r>
      <w:r w:rsidR="00B95648" w:rsidRPr="007A3670">
        <w:rPr>
          <w:u w:val="single"/>
        </w:rPr>
        <w:t>om 4.</w:t>
      </w:r>
      <w:r w:rsidR="00B95648">
        <w:t xml:space="preserve"> Avstånd mellan skilda byggnader på samma tomtplats få ej göras mindre än 9 meter. Då synnerliga skäl därtill föranleda, och hinder med hänsyn till bestämmelserna i § 5 icke föreligger, må dock uthus förläggas på mindre avstånd från huvudbyggnad, dock ej under 4,5 meter.</w:t>
      </w:r>
    </w:p>
    <w:p w:rsidR="00B95648" w:rsidRPr="007A3670" w:rsidRDefault="00B95648" w:rsidP="00B95648">
      <w:pPr>
        <w:rPr>
          <w:u w:val="single"/>
        </w:rPr>
      </w:pPr>
      <w:r w:rsidRPr="007A3670">
        <w:rPr>
          <w:u w:val="single"/>
        </w:rPr>
        <w:t>§ 5.Fönster till bonings- och arbetsrum.</w:t>
      </w:r>
    </w:p>
    <w:p w:rsidR="00B95648" w:rsidRDefault="00B95648" w:rsidP="00B95648">
      <w:r>
        <w:t>Framför fönster till bonings- och arbetsrum skall lämnas obebyggt ett område av minst 9 meters bredd. Detta mått må underskridas där rummets behov av dagsljus är nöjaktigt tillgodosett genom annat fönster.</w:t>
      </w:r>
    </w:p>
    <w:p w:rsidR="00B95648" w:rsidRPr="007A3670" w:rsidRDefault="007A3670" w:rsidP="00B95648">
      <w:pPr>
        <w:rPr>
          <w:u w:val="single"/>
        </w:rPr>
      </w:pPr>
      <w:r w:rsidRPr="007A3670">
        <w:rPr>
          <w:u w:val="single"/>
        </w:rPr>
        <w:t>§</w:t>
      </w:r>
      <w:r w:rsidR="00B95648" w:rsidRPr="007A3670">
        <w:rPr>
          <w:u w:val="single"/>
        </w:rPr>
        <w:t xml:space="preserve"> 6. Byggnadershöjd och våningsantal.</w:t>
      </w:r>
    </w:p>
    <w:p w:rsidR="00B95648" w:rsidRDefault="00B95648" w:rsidP="00B95648">
      <w:r w:rsidRPr="007A3670">
        <w:rPr>
          <w:u w:val="single"/>
        </w:rPr>
        <w:t>mom 1</w:t>
      </w:r>
      <w:r>
        <w:t>. Inom med B eller B</w:t>
      </w:r>
      <w:r w:rsidR="007A3670">
        <w:t>a</w:t>
      </w:r>
      <w:r>
        <w:t xml:space="preserve"> bete</w:t>
      </w:r>
      <w:r w:rsidR="007A3670">
        <w:t>cknat område får byggnad ej upp</w:t>
      </w:r>
      <w:r>
        <w:t>föras till större höjd än 4,5 meter och ej med mer än en våning. Därutöver må byggnadsnämnden kunna medgiva inredandet av enstaka bostadsrum å vind eller i undervåning.</w:t>
      </w:r>
    </w:p>
    <w:p w:rsidR="00B95648" w:rsidRDefault="00B95648" w:rsidP="00B95648">
      <w:r w:rsidRPr="007A3670">
        <w:rPr>
          <w:u w:val="single"/>
        </w:rPr>
        <w:t>mom 2.</w:t>
      </w:r>
      <w:r>
        <w:t xml:space="preserve"> Inom med P betecknat område får byggnad uppföras till den</w:t>
      </w:r>
      <w:r w:rsidR="007A3670">
        <w:t xml:space="preserve"> </w:t>
      </w:r>
      <w:r>
        <w:t>höjd, som byggnadsnämnden prövar erforderlig för ifrågavarande</w:t>
      </w:r>
      <w:r w:rsidR="007A3670">
        <w:t xml:space="preserve"> </w:t>
      </w:r>
      <w:r>
        <w:t>ändamål.</w:t>
      </w:r>
    </w:p>
    <w:p w:rsidR="00B95648" w:rsidRDefault="00B95648" w:rsidP="00B95648">
      <w:r w:rsidRPr="007A3670">
        <w:rPr>
          <w:u w:val="single"/>
        </w:rPr>
        <w:t>mom 3.</w:t>
      </w:r>
      <w:r>
        <w:t xml:space="preserve"> Uthus och därmed jämförliga byggnader må ej uppföras med mer än en våning och ej till större höjd än 2,5 meter. Yttertaket får icke till någon del överstiga denna höjd med mera än 0,5 meter.</w:t>
      </w:r>
    </w:p>
    <w:p w:rsidR="00B95648" w:rsidRPr="007A3670" w:rsidRDefault="00B95648" w:rsidP="00B95648">
      <w:pPr>
        <w:rPr>
          <w:u w:val="single"/>
        </w:rPr>
      </w:pPr>
      <w:r w:rsidRPr="007A3670">
        <w:rPr>
          <w:u w:val="single"/>
        </w:rPr>
        <w:t>§ 7. Taklutning.</w:t>
      </w:r>
    </w:p>
    <w:p w:rsidR="00B95648" w:rsidRDefault="00B95648" w:rsidP="00B95648">
      <w:r>
        <w:t>Tak får ej givas större lutning mot horisontalplanet än 30 grader (1:1,7).</w:t>
      </w:r>
    </w:p>
    <w:p w:rsidR="00B95648" w:rsidRDefault="007A3670" w:rsidP="00B95648">
      <w:r w:rsidRPr="007A3670">
        <w:rPr>
          <w:u w:val="single"/>
        </w:rPr>
        <w:t>§ 8. Villkor för avstyckn</w:t>
      </w:r>
      <w:r w:rsidR="00B95648" w:rsidRPr="007A3670">
        <w:rPr>
          <w:u w:val="single"/>
        </w:rPr>
        <w:t>ing och bebyggelse</w:t>
      </w:r>
      <w:r w:rsidR="00B95648">
        <w:t>.</w:t>
      </w:r>
    </w:p>
    <w:p w:rsidR="00B95648" w:rsidRDefault="00B95648" w:rsidP="00B95648">
      <w:r>
        <w:t>Tomt, vari ingår med B</w:t>
      </w:r>
      <w:r w:rsidR="007A3670">
        <w:t>a</w:t>
      </w:r>
      <w:r>
        <w:t xml:space="preserve"> beteckna</w:t>
      </w:r>
      <w:r w:rsidR="007A3670">
        <w:t>t område får ej bildas eller be</w:t>
      </w:r>
      <w:r>
        <w:t>byggas, därest dagvattenavlopp genom dikning eller underjordiska ledningar ej anordnats till den öster om planområdet belägna Gullbodasjön.</w:t>
      </w:r>
    </w:p>
    <w:p w:rsidR="00B95648" w:rsidRDefault="00B95648" w:rsidP="00B95648">
      <w:bookmarkStart w:id="0" w:name="_GoBack"/>
      <w:bookmarkEnd w:id="0"/>
    </w:p>
    <w:p w:rsidR="007A3670" w:rsidRDefault="00B95648" w:rsidP="00B95648">
      <w:r>
        <w:t xml:space="preserve">Stockholm den 10 juni 1947 </w:t>
      </w:r>
    </w:p>
    <w:p w:rsidR="007A3670" w:rsidRDefault="00B95648" w:rsidP="00B95648">
      <w:r>
        <w:t xml:space="preserve">Harry Egler </w:t>
      </w:r>
    </w:p>
    <w:p w:rsidR="00B95648" w:rsidRDefault="00B95648" w:rsidP="00B95648">
      <w:r>
        <w:t>Arkitekt SAR</w:t>
      </w:r>
    </w:p>
    <w:p w:rsidR="00B95648" w:rsidRDefault="00B95648" w:rsidP="00B95648"/>
    <w:p w:rsidR="00B95648" w:rsidRDefault="00B95648" w:rsidP="00B95648">
      <w:r>
        <w:t>Avskriftens riktighet bestyrkes i tjänsten:</w:t>
      </w:r>
    </w:p>
    <w:p w:rsidR="00B95648" w:rsidRDefault="00B95648" w:rsidP="00B95648">
      <w:r>
        <w:t>Ulla S</w:t>
      </w:r>
      <w:r>
        <w:t>ö</w:t>
      </w:r>
      <w:r>
        <w:t>derquist</w:t>
      </w:r>
    </w:p>
    <w:sectPr w:rsidR="00B95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48"/>
    <w:rsid w:val="001D0DA3"/>
    <w:rsid w:val="007A3670"/>
    <w:rsid w:val="008B5E00"/>
    <w:rsid w:val="00B95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E808"/>
  <w15:chartTrackingRefBased/>
  <w15:docId w15:val="{D29F6104-72D9-4A70-8E23-2FE25A52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625</Words>
  <Characters>3318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Spurre</dc:creator>
  <cp:keywords/>
  <dc:description/>
  <cp:lastModifiedBy>Spurre</cp:lastModifiedBy>
  <cp:revision>2</cp:revision>
  <dcterms:created xsi:type="dcterms:W3CDTF">2017-08-01T15:33:00Z</dcterms:created>
  <dcterms:modified xsi:type="dcterms:W3CDTF">2017-08-01T15:51:00Z</dcterms:modified>
</cp:coreProperties>
</file>