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C93CD" w14:textId="77777777" w:rsidR="007A3704" w:rsidRDefault="007A3704" w:rsidP="0086237B">
      <w:pPr>
        <w:spacing w:after="146" w:line="259" w:lineRule="auto"/>
        <w:ind w:firstLine="0"/>
      </w:pPr>
      <w:r>
        <w:rPr>
          <w:noProof/>
          <w:sz w:val="36"/>
        </w:rPr>
        <w:drawing>
          <wp:inline distT="0" distB="0" distL="0" distR="0" wp14:anchorId="5C40FC6B" wp14:editId="165F8711">
            <wp:extent cx="4023360" cy="961390"/>
            <wp:effectExtent l="0" t="0" r="0" b="0"/>
            <wp:docPr id="1" name="Bildobjekt 1"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slogga2.png"/>
                    <pic:cNvPicPr/>
                  </pic:nvPicPr>
                  <pic:blipFill>
                    <a:blip r:embed="rId6">
                      <a:extLst>
                        <a:ext uri="{28A0092B-C50C-407E-A947-70E740481C1C}">
                          <a14:useLocalDpi xmlns:a14="http://schemas.microsoft.com/office/drawing/2010/main" val="0"/>
                        </a:ext>
                      </a:extLst>
                    </a:blip>
                    <a:stretch>
                      <a:fillRect/>
                    </a:stretch>
                  </pic:blipFill>
                  <pic:spPr>
                    <a:xfrm>
                      <a:off x="0" y="0"/>
                      <a:ext cx="4023360" cy="961390"/>
                    </a:xfrm>
                    <a:prstGeom prst="rect">
                      <a:avLst/>
                    </a:prstGeom>
                  </pic:spPr>
                </pic:pic>
              </a:graphicData>
            </a:graphic>
          </wp:inline>
        </w:drawing>
      </w:r>
    </w:p>
    <w:p w14:paraId="429C7544" w14:textId="3C63DAC5" w:rsidR="0086237B" w:rsidRDefault="0086237B" w:rsidP="0086237B">
      <w:pPr>
        <w:spacing w:after="146" w:line="259" w:lineRule="auto"/>
        <w:ind w:firstLine="0"/>
      </w:pPr>
      <w:r>
        <w:t>2009-03-05</w:t>
      </w:r>
    </w:p>
    <w:p w14:paraId="0504D072" w14:textId="1D5A23B2" w:rsidR="008F48E8" w:rsidRDefault="00136CEE">
      <w:pPr>
        <w:spacing w:after="3" w:line="259" w:lineRule="auto"/>
        <w:ind w:left="9" w:hanging="10"/>
        <w:jc w:val="left"/>
      </w:pPr>
      <w:proofErr w:type="gramStart"/>
      <w:r>
        <w:rPr>
          <w:sz w:val="18"/>
        </w:rPr>
        <w:t>Stockho</w:t>
      </w:r>
      <w:r w:rsidR="006B2367">
        <w:rPr>
          <w:sz w:val="18"/>
        </w:rPr>
        <w:t>l</w:t>
      </w:r>
      <w:r w:rsidR="00C820C9">
        <w:rPr>
          <w:sz w:val="18"/>
        </w:rPr>
        <w:t>m</w:t>
      </w:r>
      <w:r>
        <w:rPr>
          <w:sz w:val="18"/>
        </w:rPr>
        <w:t>s distrikt</w:t>
      </w:r>
      <w:proofErr w:type="gramEnd"/>
    </w:p>
    <w:p w14:paraId="24BD57C5" w14:textId="06228768" w:rsidR="008F48E8" w:rsidRDefault="00136CEE">
      <w:pPr>
        <w:spacing w:after="3" w:line="259" w:lineRule="auto"/>
        <w:ind w:left="9" w:hanging="10"/>
        <w:jc w:val="left"/>
      </w:pPr>
      <w:r>
        <w:rPr>
          <w:sz w:val="18"/>
        </w:rPr>
        <w:t>B</w:t>
      </w:r>
      <w:r w:rsidR="00C820C9">
        <w:rPr>
          <w:sz w:val="18"/>
        </w:rPr>
        <w:t>o</w:t>
      </w:r>
      <w:r>
        <w:rPr>
          <w:sz w:val="18"/>
        </w:rPr>
        <w:t xml:space="preserve"> Törnquist</w:t>
      </w:r>
    </w:p>
    <w:p w14:paraId="0EDCD671" w14:textId="5D918D3F" w:rsidR="008F48E8" w:rsidRDefault="00136CEE">
      <w:pPr>
        <w:spacing w:after="3" w:line="259" w:lineRule="auto"/>
        <w:ind w:left="9" w:hanging="10"/>
        <w:jc w:val="left"/>
        <w:rPr>
          <w:sz w:val="18"/>
        </w:rPr>
      </w:pPr>
      <w:r>
        <w:rPr>
          <w:sz w:val="18"/>
        </w:rPr>
        <w:t>Hantverkarv</w:t>
      </w:r>
      <w:r w:rsidR="00C820C9">
        <w:rPr>
          <w:sz w:val="18"/>
        </w:rPr>
        <w:t>ä</w:t>
      </w:r>
      <w:r>
        <w:rPr>
          <w:sz w:val="18"/>
        </w:rPr>
        <w:t>gen 23 C, 136 44 Haninge</w:t>
      </w:r>
    </w:p>
    <w:p w14:paraId="33E4933D" w14:textId="65C5027E" w:rsidR="00FE764C" w:rsidRDefault="00FE764C">
      <w:pPr>
        <w:spacing w:after="3" w:line="259" w:lineRule="auto"/>
        <w:ind w:left="9" w:hanging="10"/>
        <w:jc w:val="left"/>
      </w:pPr>
      <w:r>
        <w:rPr>
          <w:sz w:val="18"/>
        </w:rPr>
        <w:t>bo.tornquist@skogsstyrelsen.se</w:t>
      </w:r>
    </w:p>
    <w:p w14:paraId="3DC56503" w14:textId="232A971F" w:rsidR="008F48E8" w:rsidRDefault="00136CEE">
      <w:pPr>
        <w:spacing w:after="3" w:line="259" w:lineRule="auto"/>
        <w:ind w:left="9" w:hanging="10"/>
        <w:jc w:val="left"/>
      </w:pPr>
      <w:r>
        <w:rPr>
          <w:sz w:val="18"/>
        </w:rPr>
        <w:t>Tfn</w:t>
      </w:r>
      <w:r w:rsidR="00C820C9">
        <w:rPr>
          <w:sz w:val="18"/>
        </w:rPr>
        <w:t xml:space="preserve"> +</w:t>
      </w:r>
      <w:r>
        <w:rPr>
          <w:sz w:val="18"/>
        </w:rPr>
        <w:t xml:space="preserve"> mobil 08-556 878 93</w:t>
      </w:r>
    </w:p>
    <w:p w14:paraId="2E1796E0" w14:textId="77777777" w:rsidR="0086237B" w:rsidRDefault="00136CEE" w:rsidP="0086237B">
      <w:pPr>
        <w:spacing w:after="3" w:line="259" w:lineRule="auto"/>
        <w:ind w:left="9" w:hanging="10"/>
        <w:jc w:val="left"/>
      </w:pPr>
      <w:r>
        <w:rPr>
          <w:sz w:val="18"/>
        </w:rPr>
        <w:t>Fax 08-777 44 34</w:t>
      </w:r>
    </w:p>
    <w:p w14:paraId="0C8B0B64" w14:textId="77777777" w:rsidR="0086237B" w:rsidRDefault="0086237B" w:rsidP="0086237B">
      <w:pPr>
        <w:spacing w:after="3" w:line="259" w:lineRule="auto"/>
        <w:ind w:firstLine="0"/>
        <w:jc w:val="left"/>
      </w:pPr>
    </w:p>
    <w:p w14:paraId="7EE8C47C" w14:textId="1E967173" w:rsidR="0086237B" w:rsidRDefault="0086237B" w:rsidP="0086237B">
      <w:pPr>
        <w:spacing w:after="3" w:line="259" w:lineRule="auto"/>
        <w:ind w:firstLine="0"/>
        <w:jc w:val="left"/>
        <w:sectPr w:rsidR="0086237B">
          <w:headerReference w:type="even" r:id="rId7"/>
          <w:headerReference w:type="default" r:id="rId8"/>
          <w:headerReference w:type="first" r:id="rId9"/>
          <w:pgSz w:w="12240" w:h="16834"/>
          <w:pgMar w:top="763" w:right="4349" w:bottom="516" w:left="1555" w:header="720" w:footer="720" w:gutter="0"/>
          <w:cols w:space="720"/>
          <w:titlePg/>
        </w:sectPr>
      </w:pPr>
    </w:p>
    <w:p w14:paraId="42C6B432" w14:textId="7B34E946" w:rsidR="008F48E8" w:rsidRDefault="00136CEE">
      <w:pPr>
        <w:spacing w:after="600" w:line="216" w:lineRule="auto"/>
        <w:ind w:left="1282" w:right="432" w:firstLine="0"/>
        <w:jc w:val="left"/>
      </w:pPr>
      <w:r>
        <w:rPr>
          <w:sz w:val="32"/>
        </w:rPr>
        <w:t xml:space="preserve">Skötselplan för </w:t>
      </w:r>
      <w:proofErr w:type="spellStart"/>
      <w:r>
        <w:rPr>
          <w:sz w:val="32"/>
        </w:rPr>
        <w:t>Guldboda</w:t>
      </w:r>
      <w:proofErr w:type="spellEnd"/>
      <w:r>
        <w:rPr>
          <w:sz w:val="32"/>
        </w:rPr>
        <w:t xml:space="preserve"> tomtägare och fiskevårdsföreni</w:t>
      </w:r>
      <w:r w:rsidR="006B2367">
        <w:rPr>
          <w:sz w:val="32"/>
        </w:rPr>
        <w:t>n</w:t>
      </w:r>
      <w:r>
        <w:rPr>
          <w:sz w:val="32"/>
        </w:rPr>
        <w:t xml:space="preserve">gs mark på fastigheten </w:t>
      </w:r>
      <w:proofErr w:type="spellStart"/>
      <w:r>
        <w:rPr>
          <w:sz w:val="32"/>
        </w:rPr>
        <w:t>Guldboda</w:t>
      </w:r>
      <w:proofErr w:type="spellEnd"/>
      <w:r>
        <w:rPr>
          <w:sz w:val="32"/>
        </w:rPr>
        <w:t xml:space="preserve"> 2:1 i Haninge kommun.</w:t>
      </w:r>
    </w:p>
    <w:p w14:paraId="5BFBB269" w14:textId="5A4049F3" w:rsidR="008F48E8" w:rsidRDefault="00136CEE">
      <w:pPr>
        <w:ind w:left="1282" w:right="921"/>
      </w:pPr>
      <w:r>
        <w:t xml:space="preserve">Skogsstyrelsen har </w:t>
      </w:r>
      <w:r w:rsidR="00022A97">
        <w:t>få</w:t>
      </w:r>
      <w:r>
        <w:t>tt i uppdrag att göra en skötsel- och grönområdespl</w:t>
      </w:r>
      <w:r>
        <w:t>an på föreningens samfällda marker.</w:t>
      </w:r>
    </w:p>
    <w:p w14:paraId="61F85496" w14:textId="41606103" w:rsidR="008F48E8" w:rsidRDefault="00136CEE">
      <w:pPr>
        <w:spacing w:after="200"/>
        <w:ind w:left="1282" w:right="921"/>
      </w:pPr>
      <w:r>
        <w:t>Fältarbetet gjordes den 26 februari 2009 och marken var fortfarande snötäckt. Skötsel</w:t>
      </w:r>
      <w:r w:rsidR="006B2367">
        <w:t>f</w:t>
      </w:r>
      <w:r>
        <w:t xml:space="preserve">örslagen är grundade på beståndens befintliga naturvärden och tanken är att sköta skogen så att dessa värden kan behållas och </w:t>
      </w:r>
      <w:r w:rsidR="006B2367">
        <w:t>f</w:t>
      </w:r>
      <w:r>
        <w:t>örstärk</w:t>
      </w:r>
      <w:r>
        <w:t xml:space="preserve">as. I </w:t>
      </w:r>
      <w:r w:rsidR="00FE764C">
        <w:t>f</w:t>
      </w:r>
      <w:r>
        <w:t>örslagen är även hänsyn tagen till en trevlig och estetisk landskapsbild. Ofta kolliderar olika intressen om hur ett område skall skötas. Det som är bäst för djur och växter kanske inte alltid rimmar så väl med hur många människor vill att det skall</w:t>
      </w:r>
      <w:r>
        <w:t xml:space="preserve"> se ut. Vi tycker ofta att det ser skräpigt ut när det finns döda träd i form av torrträd och lågor (</w:t>
      </w:r>
      <w:r w:rsidR="00022A97">
        <w:t>kullfallna</w:t>
      </w:r>
      <w:r>
        <w:t xml:space="preserve"> träd) i markerna. Bristen på död ved är i dagens rationella skogsbruk en bristvara som gör att många mossor, lavar, vedsvampar och insekter är</w:t>
      </w:r>
      <w:r>
        <w:t xml:space="preserve"> utrotningshotade.</w:t>
      </w:r>
    </w:p>
    <w:p w14:paraId="0ED1F4A8" w14:textId="70232300" w:rsidR="008F48E8" w:rsidRDefault="00136CEE">
      <w:pPr>
        <w:spacing w:after="0"/>
        <w:ind w:left="1282" w:right="994"/>
      </w:pPr>
      <w:r>
        <w:t xml:space="preserve">Skogsmarken är indelad i olika avdelningar som är numrerade och markerade på bifogad karta. I samband med </w:t>
      </w:r>
      <w:r w:rsidR="006B2367">
        <w:t>fäl</w:t>
      </w:r>
      <w:r>
        <w:t>tbesöket observerades fyra områden med speciellt höga naturvärden som Skogsstyrelsen nu registrerat som</w:t>
      </w:r>
    </w:p>
    <w:p w14:paraId="27A395AB" w14:textId="77777777" w:rsidR="008F48E8" w:rsidRDefault="00136CEE">
      <w:pPr>
        <w:ind w:left="1282" w:right="921"/>
      </w:pPr>
      <w:r>
        <w:t>Naturvärdesobjekt enligt</w:t>
      </w:r>
      <w:r>
        <w:t xml:space="preserve"> Skogsstyrelsens nyckelbiotopskriterier. Dessa objekt är beskrivna i bifogade handlingar. Med tanke på olämplig årstid för bedömning och observation av intressanta arter är det möjligt att statusen på registrerade naturvärdesobjekt bör höjas till nyckelbio</w:t>
      </w:r>
      <w:r>
        <w:t>topsklass. Nedan följer beskrivna avdelningar med föreslagna åtgärder.</w:t>
      </w:r>
    </w:p>
    <w:p w14:paraId="49B18348" w14:textId="77777777" w:rsidR="008F48E8" w:rsidRDefault="00136CEE">
      <w:pPr>
        <w:ind w:left="1282" w:right="921"/>
      </w:pPr>
      <w:r>
        <w:t>Avd. 1</w:t>
      </w:r>
    </w:p>
    <w:p w14:paraId="3A0649E8" w14:textId="2CD5F41F" w:rsidR="008F48E8" w:rsidRDefault="00136CEE">
      <w:pPr>
        <w:spacing w:after="0"/>
        <w:ind w:left="1282" w:right="921"/>
      </w:pPr>
      <w:r>
        <w:t xml:space="preserve">Bergholmen är sedan tidigare registrerad som naturvärdesobjekt (obj.nr 91 7f 01). Området är bergbundet och domineras av gammal </w:t>
      </w:r>
      <w:proofErr w:type="spellStart"/>
      <w:r>
        <w:t>senvuxen</w:t>
      </w:r>
      <w:proofErr w:type="spellEnd"/>
      <w:r w:rsidR="00FE764C">
        <w:t xml:space="preserve"> </w:t>
      </w:r>
      <w:r>
        <w:t>tall med delvis inslag av gammal delvis r</w:t>
      </w:r>
      <w:r>
        <w:t>ötskadad gran. Naturvärdena bevaras bäst genom att området i stör</w:t>
      </w:r>
      <w:r w:rsidR="006B2367">
        <w:t>s</w:t>
      </w:r>
      <w:r>
        <w:t>ta utsträckning lämnas utan skogliga åtgärder. Stigen längs östra stranden skall givetvis hållas framkomlig. Om träd faller över stigen är det positivt om de kapas och lämnas kvar som naturli</w:t>
      </w:r>
      <w:r>
        <w:t xml:space="preserve">gt tillskott av död ved. En naturvårdande åtgärd kan vara att </w:t>
      </w:r>
      <w:proofErr w:type="spellStart"/>
      <w:r>
        <w:t>frihugga</w:t>
      </w:r>
      <w:proofErr w:type="spellEnd"/>
      <w:r>
        <w:t xml:space="preserve"> enstaka trängda gamla tallar från konkurrerande träd. I övrigt inga behov av åtgärder.</w:t>
      </w:r>
    </w:p>
    <w:p w14:paraId="714A2B5D" w14:textId="77777777" w:rsidR="0086237B" w:rsidRDefault="0086237B">
      <w:pPr>
        <w:ind w:left="1296" w:right="921"/>
        <w:rPr>
          <w:sz w:val="16"/>
        </w:rPr>
      </w:pPr>
    </w:p>
    <w:p w14:paraId="4843D99C" w14:textId="442C446F" w:rsidR="008F48E8" w:rsidRDefault="00136CEE">
      <w:pPr>
        <w:ind w:left="1296" w:right="921"/>
      </w:pPr>
      <w:r>
        <w:rPr>
          <w:rFonts w:ascii="Times New Roman" w:eastAsia="Times New Roman" w:hAnsi="Times New Roman" w:cs="Times New Roman"/>
        </w:rPr>
        <w:t>Avd.2</w:t>
      </w:r>
    </w:p>
    <w:p w14:paraId="6E0019B3" w14:textId="6F61DD7F" w:rsidR="008F48E8" w:rsidRDefault="00136CEE">
      <w:pPr>
        <w:ind w:left="1296" w:right="921"/>
      </w:pPr>
      <w:r>
        <w:rPr>
          <w:rFonts w:ascii="Times New Roman" w:eastAsia="Times New Roman" w:hAnsi="Times New Roman" w:cs="Times New Roman"/>
        </w:rPr>
        <w:t xml:space="preserve">Äldre björk- och </w:t>
      </w:r>
      <w:proofErr w:type="spellStart"/>
      <w:r>
        <w:rPr>
          <w:rFonts w:ascii="Times New Roman" w:eastAsia="Times New Roman" w:hAnsi="Times New Roman" w:cs="Times New Roman"/>
        </w:rPr>
        <w:t>aldominerad</w:t>
      </w:r>
      <w:proofErr w:type="spellEnd"/>
      <w:r>
        <w:rPr>
          <w:rFonts w:ascii="Times New Roman" w:eastAsia="Times New Roman" w:hAnsi="Times New Roman" w:cs="Times New Roman"/>
        </w:rPr>
        <w:t xml:space="preserve"> sumpskog med inslag av yngre granunderväxt. Se</w:t>
      </w:r>
      <w:r>
        <w:rPr>
          <w:rFonts w:ascii="Times New Roman" w:eastAsia="Times New Roman" w:hAnsi="Times New Roman" w:cs="Times New Roman"/>
        </w:rPr>
        <w:t xml:space="preserve"> vidare beskrivning i bifogad information om naturvärdesobjekt (91 8f</w:t>
      </w:r>
      <w:r w:rsidR="00022A97">
        <w:rPr>
          <w:rFonts w:ascii="Times New Roman" w:eastAsia="Times New Roman" w:hAnsi="Times New Roman" w:cs="Times New Roman"/>
        </w:rPr>
        <w:t xml:space="preserve"> </w:t>
      </w:r>
      <w:r>
        <w:rPr>
          <w:rFonts w:ascii="Times New Roman" w:eastAsia="Times New Roman" w:hAnsi="Times New Roman" w:cs="Times New Roman"/>
        </w:rPr>
        <w:t xml:space="preserve">28). I angränsande </w:t>
      </w:r>
      <w:proofErr w:type="spellStart"/>
      <w:r>
        <w:rPr>
          <w:rFonts w:ascii="Times New Roman" w:eastAsia="Times New Roman" w:hAnsi="Times New Roman" w:cs="Times New Roman"/>
        </w:rPr>
        <w:t>kantzon</w:t>
      </w:r>
      <w:proofErr w:type="spellEnd"/>
      <w:r>
        <w:rPr>
          <w:rFonts w:ascii="Times New Roman" w:eastAsia="Times New Roman" w:hAnsi="Times New Roman" w:cs="Times New Roman"/>
        </w:rPr>
        <w:t xml:space="preserve"> finns enstaka inslag av gammal gran enstaka lövträd som apel, fågelbär, sälg, rönn och hassel. Målet bör vara att skapa kontinuitet av gammal lövträdsdominerad </w:t>
      </w:r>
      <w:r>
        <w:rPr>
          <w:rFonts w:ascii="Times New Roman" w:eastAsia="Times New Roman" w:hAnsi="Times New Roman" w:cs="Times New Roman"/>
        </w:rPr>
        <w:t>sumpskogsmiljö med inslag av död ved. Spara enstaka inslag av gammal gran, i övrigt bör konkurrerande gran successivt a</w:t>
      </w:r>
      <w:r w:rsidR="00FE764C">
        <w:rPr>
          <w:rFonts w:ascii="Times New Roman" w:eastAsia="Times New Roman" w:hAnsi="Times New Roman" w:cs="Times New Roman"/>
        </w:rPr>
        <w:t>vv</w:t>
      </w:r>
      <w:r>
        <w:rPr>
          <w:rFonts w:ascii="Times New Roman" w:eastAsia="Times New Roman" w:hAnsi="Times New Roman" w:cs="Times New Roman"/>
        </w:rPr>
        <w:t>erkas när de växer upp och hindrar lövträden. I den fuktiga delen bör ingen gallring av lövträden ske. För att öka det naturliga tillsko</w:t>
      </w:r>
      <w:r>
        <w:rPr>
          <w:rFonts w:ascii="Times New Roman" w:eastAsia="Times New Roman" w:hAnsi="Times New Roman" w:cs="Times New Roman"/>
        </w:rPr>
        <w:t xml:space="preserve">ttet av död ved är det positivt att </w:t>
      </w:r>
      <w:proofErr w:type="spellStart"/>
      <w:r>
        <w:rPr>
          <w:rFonts w:ascii="Times New Roman" w:eastAsia="Times New Roman" w:hAnsi="Times New Roman" w:cs="Times New Roman"/>
        </w:rPr>
        <w:t>trädskiktet</w:t>
      </w:r>
      <w:proofErr w:type="spellEnd"/>
      <w:r>
        <w:rPr>
          <w:rFonts w:ascii="Times New Roman" w:eastAsia="Times New Roman" w:hAnsi="Times New Roman" w:cs="Times New Roman"/>
        </w:rPr>
        <w:t xml:space="preserve"> </w:t>
      </w:r>
      <w:r w:rsidR="00022A97">
        <w:rPr>
          <w:rFonts w:ascii="Times New Roman" w:eastAsia="Times New Roman" w:hAnsi="Times New Roman" w:cs="Times New Roman"/>
        </w:rPr>
        <w:t>få</w:t>
      </w:r>
      <w:r>
        <w:rPr>
          <w:rFonts w:ascii="Times New Roman" w:eastAsia="Times New Roman" w:hAnsi="Times New Roman" w:cs="Times New Roman"/>
        </w:rPr>
        <w:t xml:space="preserve">r </w:t>
      </w:r>
      <w:proofErr w:type="spellStart"/>
      <w:r>
        <w:rPr>
          <w:rFonts w:ascii="Times New Roman" w:eastAsia="Times New Roman" w:hAnsi="Times New Roman" w:cs="Times New Roman"/>
        </w:rPr>
        <w:t>självgallras</w:t>
      </w:r>
      <w:proofErr w:type="spellEnd"/>
      <w:r>
        <w:rPr>
          <w:rFonts w:ascii="Times New Roman" w:eastAsia="Times New Roman" w:hAnsi="Times New Roman" w:cs="Times New Roman"/>
        </w:rPr>
        <w:t xml:space="preserve"> genom naturlig trängselverkan. Rensning av befintligt dike bör inte göras. Det skulle till stor del spoliera områdets </w:t>
      </w:r>
      <w:proofErr w:type="spellStart"/>
      <w:r>
        <w:rPr>
          <w:rFonts w:ascii="Times New Roman" w:eastAsia="Times New Roman" w:hAnsi="Times New Roman" w:cs="Times New Roman"/>
        </w:rPr>
        <w:t>naturkvaliteter</w:t>
      </w:r>
      <w:proofErr w:type="spellEnd"/>
      <w:r>
        <w:rPr>
          <w:rFonts w:ascii="Times New Roman" w:eastAsia="Times New Roman" w:hAnsi="Times New Roman" w:cs="Times New Roman"/>
        </w:rPr>
        <w:t>.</w:t>
      </w:r>
    </w:p>
    <w:p w14:paraId="14E6D4AD" w14:textId="77777777" w:rsidR="008F48E8" w:rsidRDefault="00136CEE">
      <w:pPr>
        <w:ind w:left="1310" w:right="921"/>
      </w:pPr>
      <w:r>
        <w:rPr>
          <w:rFonts w:ascii="Times New Roman" w:eastAsia="Times New Roman" w:hAnsi="Times New Roman" w:cs="Times New Roman"/>
        </w:rPr>
        <w:t>Avd.3</w:t>
      </w:r>
    </w:p>
    <w:p w14:paraId="7679B302" w14:textId="62E09E70" w:rsidR="008F48E8" w:rsidRDefault="00136CEE">
      <w:pPr>
        <w:ind w:left="1310" w:right="994"/>
      </w:pPr>
      <w:r>
        <w:rPr>
          <w:noProof/>
        </w:rPr>
        <w:drawing>
          <wp:anchor distT="0" distB="0" distL="114300" distR="114300" simplePos="0" relativeHeight="251658240" behindDoc="0" locked="0" layoutInCell="1" allowOverlap="0" wp14:anchorId="24F0ED10" wp14:editId="49C3501C">
            <wp:simplePos x="0" y="0"/>
            <wp:positionH relativeFrom="page">
              <wp:posOffset>6812281</wp:posOffset>
            </wp:positionH>
            <wp:positionV relativeFrom="page">
              <wp:posOffset>329184</wp:posOffset>
            </wp:positionV>
            <wp:extent cx="173736" cy="100584"/>
            <wp:effectExtent l="0" t="0" r="0" b="0"/>
            <wp:wrapTopAndBottom/>
            <wp:docPr id="26991" name="Picture 26991"/>
            <wp:cNvGraphicFramePr/>
            <a:graphic xmlns:a="http://schemas.openxmlformats.org/drawingml/2006/main">
              <a:graphicData uri="http://schemas.openxmlformats.org/drawingml/2006/picture">
                <pic:pic xmlns:pic="http://schemas.openxmlformats.org/drawingml/2006/picture">
                  <pic:nvPicPr>
                    <pic:cNvPr id="26991" name="Picture 26991"/>
                    <pic:cNvPicPr/>
                  </pic:nvPicPr>
                  <pic:blipFill>
                    <a:blip r:embed="rId10"/>
                    <a:stretch>
                      <a:fillRect/>
                    </a:stretch>
                  </pic:blipFill>
                  <pic:spPr>
                    <a:xfrm>
                      <a:off x="0" y="0"/>
                      <a:ext cx="173736" cy="100584"/>
                    </a:xfrm>
                    <a:prstGeom prst="rect">
                      <a:avLst/>
                    </a:prstGeom>
                  </pic:spPr>
                </pic:pic>
              </a:graphicData>
            </a:graphic>
          </wp:anchor>
        </w:drawing>
      </w:r>
      <w:r>
        <w:rPr>
          <w:rFonts w:ascii="Times New Roman" w:eastAsia="Times New Roman" w:hAnsi="Times New Roman" w:cs="Times New Roman"/>
        </w:rPr>
        <w:t xml:space="preserve">Gammal </w:t>
      </w:r>
      <w:proofErr w:type="spellStart"/>
      <w:r>
        <w:rPr>
          <w:rFonts w:ascii="Times New Roman" w:eastAsia="Times New Roman" w:hAnsi="Times New Roman" w:cs="Times New Roman"/>
        </w:rPr>
        <w:t>senvuxen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talldominerad</w:t>
      </w:r>
      <w:proofErr w:type="spellEnd"/>
      <w:r>
        <w:rPr>
          <w:rFonts w:ascii="Times New Roman" w:eastAsia="Times New Roman" w:hAnsi="Times New Roman" w:cs="Times New Roman"/>
        </w:rPr>
        <w:t xml:space="preserve"> skog i anslutning t</w:t>
      </w:r>
      <w:r>
        <w:rPr>
          <w:rFonts w:ascii="Times New Roman" w:eastAsia="Times New Roman" w:hAnsi="Times New Roman" w:cs="Times New Roman"/>
        </w:rPr>
        <w:t xml:space="preserve">ill bergbunden mark som i norr gränsar mot Uddsjöns södra strand. Delvis inslag av gammal gran och enstaka björk. Frekvensen död ved är sparsam. Enstaka torrträd och lågor av tall och gran. Observerade arter är tallticka och </w:t>
      </w:r>
      <w:proofErr w:type="spellStart"/>
      <w:r>
        <w:rPr>
          <w:rFonts w:ascii="Times New Roman" w:eastAsia="Times New Roman" w:hAnsi="Times New Roman" w:cs="Times New Roman"/>
        </w:rPr>
        <w:t>gammelgranslav</w:t>
      </w:r>
      <w:proofErr w:type="spellEnd"/>
      <w:r>
        <w:rPr>
          <w:rFonts w:ascii="Times New Roman" w:eastAsia="Times New Roman" w:hAnsi="Times New Roman" w:cs="Times New Roman"/>
        </w:rPr>
        <w:t xml:space="preserve">. Målet bör vara </w:t>
      </w:r>
      <w:r>
        <w:rPr>
          <w:rFonts w:ascii="Times New Roman" w:eastAsia="Times New Roman" w:hAnsi="Times New Roman" w:cs="Times New Roman"/>
        </w:rPr>
        <w:t xml:space="preserve">att behålla kontinuiteten av gammal tall med delvis inslag av gran och enstaka lövträd. Inga stora behov av skogliga åtgärder. En lämplig åtgärd kan vara att successivt </w:t>
      </w:r>
      <w:proofErr w:type="spellStart"/>
      <w:r>
        <w:rPr>
          <w:rFonts w:ascii="Times New Roman" w:eastAsia="Times New Roman" w:hAnsi="Times New Roman" w:cs="Times New Roman"/>
        </w:rPr>
        <w:t>frihugga</w:t>
      </w:r>
      <w:proofErr w:type="spellEnd"/>
      <w:r>
        <w:rPr>
          <w:rFonts w:ascii="Times New Roman" w:eastAsia="Times New Roman" w:hAnsi="Times New Roman" w:cs="Times New Roman"/>
        </w:rPr>
        <w:t xml:space="preserve"> enstaka trängda tallar för att gynna dimensions</w:t>
      </w:r>
      <w:r w:rsidR="006B2367">
        <w:rPr>
          <w:rFonts w:ascii="Times New Roman" w:eastAsia="Times New Roman" w:hAnsi="Times New Roman" w:cs="Times New Roman"/>
        </w:rPr>
        <w:t xml:space="preserve"> </w:t>
      </w:r>
      <w:r>
        <w:rPr>
          <w:rFonts w:ascii="Times New Roman" w:eastAsia="Times New Roman" w:hAnsi="Times New Roman" w:cs="Times New Roman"/>
        </w:rPr>
        <w:t>och kronutveckling. Spara delvi</w:t>
      </w:r>
      <w:r>
        <w:rPr>
          <w:rFonts w:ascii="Times New Roman" w:eastAsia="Times New Roman" w:hAnsi="Times New Roman" w:cs="Times New Roman"/>
        </w:rPr>
        <w:t>s inslag av olikåldrig gran och lövträd.</w:t>
      </w:r>
    </w:p>
    <w:p w14:paraId="35D53C7A" w14:textId="77777777" w:rsidR="008F48E8" w:rsidRDefault="00136CEE">
      <w:pPr>
        <w:ind w:left="1310" w:right="921"/>
      </w:pPr>
      <w:r>
        <w:rPr>
          <w:rFonts w:ascii="Times New Roman" w:eastAsia="Times New Roman" w:hAnsi="Times New Roman" w:cs="Times New Roman"/>
        </w:rPr>
        <w:t>Avd.4</w:t>
      </w:r>
    </w:p>
    <w:p w14:paraId="507DEBC3" w14:textId="710BFA12" w:rsidR="008F48E8" w:rsidRDefault="00136CEE">
      <w:pPr>
        <w:spacing w:after="245"/>
        <w:ind w:left="1310" w:right="921"/>
      </w:pPr>
      <w:r>
        <w:rPr>
          <w:rFonts w:ascii="Times New Roman" w:eastAsia="Times New Roman" w:hAnsi="Times New Roman" w:cs="Times New Roman"/>
        </w:rPr>
        <w:t xml:space="preserve">Gammal </w:t>
      </w:r>
      <w:proofErr w:type="spellStart"/>
      <w:r>
        <w:rPr>
          <w:rFonts w:ascii="Times New Roman" w:eastAsia="Times New Roman" w:hAnsi="Times New Roman" w:cs="Times New Roman"/>
        </w:rPr>
        <w:t>talldominerad</w:t>
      </w:r>
      <w:proofErr w:type="spellEnd"/>
      <w:r>
        <w:rPr>
          <w:rFonts w:ascii="Times New Roman" w:eastAsia="Times New Roman" w:hAnsi="Times New Roman" w:cs="Times New Roman"/>
        </w:rPr>
        <w:t xml:space="preserve"> skog med enstaka inslag av ek gammal björk och gran. Delvis inslag ung självf</w:t>
      </w:r>
      <w:r w:rsidR="006B2367">
        <w:rPr>
          <w:rFonts w:ascii="Times New Roman" w:eastAsia="Times New Roman" w:hAnsi="Times New Roman" w:cs="Times New Roman"/>
        </w:rPr>
        <w:t>ö</w:t>
      </w:r>
      <w:r>
        <w:rPr>
          <w:rFonts w:ascii="Times New Roman" w:eastAsia="Times New Roman" w:hAnsi="Times New Roman" w:cs="Times New Roman"/>
        </w:rPr>
        <w:t>ryngrad tall. Området gränsar mot Uddsjöns sydöstra strand. Frekvensen död ved är sparsam. Observerad art är enstaka gammalgranslav. Inga stora åtgärdsbehov</w:t>
      </w:r>
      <w:r>
        <w:rPr>
          <w:rFonts w:ascii="Times New Roman" w:eastAsia="Times New Roman" w:hAnsi="Times New Roman" w:cs="Times New Roman"/>
        </w:rPr>
        <w:t xml:space="preserve">. En naturvårdande åtgärd kan vara att successivt </w:t>
      </w:r>
      <w:proofErr w:type="spellStart"/>
      <w:r>
        <w:rPr>
          <w:rFonts w:ascii="Times New Roman" w:eastAsia="Times New Roman" w:hAnsi="Times New Roman" w:cs="Times New Roman"/>
        </w:rPr>
        <w:t>frihugga</w:t>
      </w:r>
      <w:proofErr w:type="spellEnd"/>
      <w:r>
        <w:rPr>
          <w:rFonts w:ascii="Times New Roman" w:eastAsia="Times New Roman" w:hAnsi="Times New Roman" w:cs="Times New Roman"/>
        </w:rPr>
        <w:t xml:space="preserve"> enstaka trängda tallar och enstaka björk och ek. Spara enstaka gammal gran. Om så önskas kan man tänka sig att a</w:t>
      </w:r>
      <w:r w:rsidR="006B2367">
        <w:rPr>
          <w:rFonts w:ascii="Times New Roman" w:eastAsia="Times New Roman" w:hAnsi="Times New Roman" w:cs="Times New Roman"/>
        </w:rPr>
        <w:t>vv</w:t>
      </w:r>
      <w:r>
        <w:rPr>
          <w:rFonts w:ascii="Times New Roman" w:eastAsia="Times New Roman" w:hAnsi="Times New Roman" w:cs="Times New Roman"/>
        </w:rPr>
        <w:t xml:space="preserve">erka en del träd mot stranden </w:t>
      </w:r>
      <w:r w:rsidR="00FE764C">
        <w:rPr>
          <w:rFonts w:ascii="Times New Roman" w:eastAsia="Times New Roman" w:hAnsi="Times New Roman" w:cs="Times New Roman"/>
        </w:rPr>
        <w:t>f</w:t>
      </w:r>
      <w:r>
        <w:rPr>
          <w:rFonts w:ascii="Times New Roman" w:eastAsia="Times New Roman" w:hAnsi="Times New Roman" w:cs="Times New Roman"/>
        </w:rPr>
        <w:t>ör att öka utsikten mot sjön.</w:t>
      </w:r>
    </w:p>
    <w:p w14:paraId="09CA70B5" w14:textId="77777777" w:rsidR="008F48E8" w:rsidRDefault="00136CEE">
      <w:pPr>
        <w:spacing w:after="242"/>
        <w:ind w:left="1310" w:right="921"/>
      </w:pPr>
      <w:r>
        <w:rPr>
          <w:rFonts w:ascii="Times New Roman" w:eastAsia="Times New Roman" w:hAnsi="Times New Roman" w:cs="Times New Roman"/>
        </w:rPr>
        <w:t>Avd. 5</w:t>
      </w:r>
    </w:p>
    <w:p w14:paraId="36529391" w14:textId="77777777" w:rsidR="008F48E8" w:rsidRDefault="00136CEE">
      <w:pPr>
        <w:ind w:left="1310" w:right="921"/>
      </w:pPr>
      <w:r>
        <w:rPr>
          <w:rFonts w:ascii="Times New Roman" w:eastAsia="Times New Roman" w:hAnsi="Times New Roman" w:cs="Times New Roman"/>
        </w:rPr>
        <w:t xml:space="preserve">Sumpskogsområde </w:t>
      </w:r>
      <w:r>
        <w:rPr>
          <w:rFonts w:ascii="Times New Roman" w:eastAsia="Times New Roman" w:hAnsi="Times New Roman" w:cs="Times New Roman"/>
        </w:rPr>
        <w:t xml:space="preserve">som Skogsstyrelsen bedömt som naturvärdesobjekt (obj.nr 91 8f 27). Se bifogad objektbeskrivning. Området är beläget öster om </w:t>
      </w:r>
      <w:proofErr w:type="spellStart"/>
      <w:r>
        <w:rPr>
          <w:rFonts w:ascii="Times New Roman" w:eastAsia="Times New Roman" w:hAnsi="Times New Roman" w:cs="Times New Roman"/>
        </w:rPr>
        <w:t>Uddsjön</w:t>
      </w:r>
      <w:proofErr w:type="spellEnd"/>
      <w:r>
        <w:rPr>
          <w:rFonts w:ascii="Times New Roman" w:eastAsia="Times New Roman" w:hAnsi="Times New Roman" w:cs="Times New Roman"/>
        </w:rPr>
        <w:t xml:space="preserve"> och har en tämligen orörd karaktär. </w:t>
      </w:r>
      <w:proofErr w:type="spellStart"/>
      <w:r>
        <w:rPr>
          <w:rFonts w:ascii="Times New Roman" w:eastAsia="Times New Roman" w:hAnsi="Times New Roman" w:cs="Times New Roman"/>
        </w:rPr>
        <w:t>Trädskiktet</w:t>
      </w:r>
      <w:proofErr w:type="spellEnd"/>
      <w:r>
        <w:rPr>
          <w:rFonts w:ascii="Times New Roman" w:eastAsia="Times New Roman" w:hAnsi="Times New Roman" w:cs="Times New Roman"/>
        </w:rPr>
        <w:t xml:space="preserve"> består av gammal al- och björkdominerad skog med inslag av gammal gran, tal</w:t>
      </w:r>
      <w:r>
        <w:rPr>
          <w:rFonts w:ascii="Times New Roman" w:eastAsia="Times New Roman" w:hAnsi="Times New Roman" w:cs="Times New Roman"/>
        </w:rPr>
        <w:t xml:space="preserve">l och enstaka ask. I </w:t>
      </w:r>
      <w:proofErr w:type="spellStart"/>
      <w:r>
        <w:rPr>
          <w:rFonts w:ascii="Times New Roman" w:eastAsia="Times New Roman" w:hAnsi="Times New Roman" w:cs="Times New Roman"/>
        </w:rPr>
        <w:t>kantzonen</w:t>
      </w:r>
      <w:proofErr w:type="spellEnd"/>
      <w:r>
        <w:rPr>
          <w:rFonts w:ascii="Times New Roman" w:eastAsia="Times New Roman" w:hAnsi="Times New Roman" w:cs="Times New Roman"/>
        </w:rPr>
        <w:t xml:space="preserve"> finns enstaka inslag av gammal hassel. Naturvärdena är främst knutna till gammal skog med ganska orörd karaktär, fuktig stabil sumpskogsmiljö, lövträd med väl utvecklade rotsocklar, död ved. Målet bör vara att behålla den orö</w:t>
      </w:r>
      <w:r>
        <w:rPr>
          <w:rFonts w:ascii="Times New Roman" w:eastAsia="Times New Roman" w:hAnsi="Times New Roman" w:cs="Times New Roman"/>
        </w:rPr>
        <w:t>rda karaktären och skapa kontinuitet av gammal lövträdsdominerad skog och död ved. En naturvårdande åtgärd kan vara att gynna enstaka trängda lövträd genom att ringbarka enstaka konkurrerande träd som kan bidra till ett tillskott av död ved. Ung gran kan t</w:t>
      </w:r>
      <w:r>
        <w:rPr>
          <w:rFonts w:ascii="Times New Roman" w:eastAsia="Times New Roman" w:hAnsi="Times New Roman" w:cs="Times New Roman"/>
        </w:rPr>
        <w:t>ill stor utsträckning hållas efter genom tidig röjning. I övrigt bör området lämnas orört. Spara all död ved.</w:t>
      </w:r>
    </w:p>
    <w:p w14:paraId="18F3E3EA" w14:textId="77777777" w:rsidR="008F48E8" w:rsidRDefault="00136CEE">
      <w:pPr>
        <w:ind w:left="1296" w:right="921"/>
      </w:pPr>
      <w:r>
        <w:rPr>
          <w:rFonts w:ascii="Times New Roman" w:eastAsia="Times New Roman" w:hAnsi="Times New Roman" w:cs="Times New Roman"/>
        </w:rPr>
        <w:lastRenderedPageBreak/>
        <w:t>Avd.6</w:t>
      </w:r>
    </w:p>
    <w:p w14:paraId="5F7B515C" w14:textId="6228B6E1" w:rsidR="008F48E8" w:rsidRDefault="00136CEE">
      <w:pPr>
        <w:ind w:left="1296" w:right="921"/>
      </w:pPr>
      <w:r>
        <w:rPr>
          <w:rFonts w:ascii="Times New Roman" w:eastAsia="Times New Roman" w:hAnsi="Times New Roman" w:cs="Times New Roman"/>
        </w:rPr>
        <w:t xml:space="preserve">Före detta öppen </w:t>
      </w:r>
      <w:proofErr w:type="spellStart"/>
      <w:r>
        <w:rPr>
          <w:rFonts w:ascii="Times New Roman" w:eastAsia="Times New Roman" w:hAnsi="Times New Roman" w:cs="Times New Roman"/>
        </w:rPr>
        <w:t>inägomark</w:t>
      </w:r>
      <w:proofErr w:type="spellEnd"/>
      <w:r>
        <w:rPr>
          <w:rFonts w:ascii="Times New Roman" w:eastAsia="Times New Roman" w:hAnsi="Times New Roman" w:cs="Times New Roman"/>
        </w:rPr>
        <w:t xml:space="preserve"> som idag är bevuxen med </w:t>
      </w:r>
      <w:proofErr w:type="gramStart"/>
      <w:r>
        <w:rPr>
          <w:rFonts w:ascii="Times New Roman" w:eastAsia="Times New Roman" w:hAnsi="Times New Roman" w:cs="Times New Roman"/>
        </w:rPr>
        <w:t>50-60</w:t>
      </w:r>
      <w:proofErr w:type="gramEnd"/>
      <w:r>
        <w:rPr>
          <w:rFonts w:ascii="Times New Roman" w:eastAsia="Times New Roman" w:hAnsi="Times New Roman" w:cs="Times New Roman"/>
        </w:rPr>
        <w:t xml:space="preserve"> årig tall, björk enstaka asp, sälg, ek och al. I nordsluttningen i söder dominerar </w:t>
      </w:r>
      <w:r>
        <w:rPr>
          <w:rFonts w:ascii="Times New Roman" w:eastAsia="Times New Roman" w:hAnsi="Times New Roman" w:cs="Times New Roman"/>
        </w:rPr>
        <w:t xml:space="preserve">gran, tall med inslag av asp, björk och enstaka hassel. Frekvensen död ved är sparsam. Ett kraftigt dike avvattnar området och mynnar ut mot </w:t>
      </w:r>
      <w:proofErr w:type="spellStart"/>
      <w:r>
        <w:rPr>
          <w:rFonts w:ascii="Times New Roman" w:eastAsia="Times New Roman" w:hAnsi="Times New Roman" w:cs="Times New Roman"/>
        </w:rPr>
        <w:t>Guldbodasjöns</w:t>
      </w:r>
      <w:proofErr w:type="spellEnd"/>
      <w:r>
        <w:rPr>
          <w:rFonts w:ascii="Times New Roman" w:eastAsia="Times New Roman" w:hAnsi="Times New Roman" w:cs="Times New Roman"/>
        </w:rPr>
        <w:t xml:space="preserve"> strand i öster. Skogen bör gallras </w:t>
      </w:r>
      <w:r w:rsidR="00FE764C">
        <w:rPr>
          <w:rFonts w:ascii="Times New Roman" w:eastAsia="Times New Roman" w:hAnsi="Times New Roman" w:cs="Times New Roman"/>
        </w:rPr>
        <w:t>f</w:t>
      </w:r>
      <w:r>
        <w:rPr>
          <w:rFonts w:ascii="Times New Roman" w:eastAsia="Times New Roman" w:hAnsi="Times New Roman" w:cs="Times New Roman"/>
        </w:rPr>
        <w:t>ör att gynna dimensions- och kronutvecklingen bättre. På lågmarke</w:t>
      </w:r>
      <w:r>
        <w:rPr>
          <w:rFonts w:ascii="Times New Roman" w:eastAsia="Times New Roman" w:hAnsi="Times New Roman" w:cs="Times New Roman"/>
        </w:rPr>
        <w:t xml:space="preserve">n bör huvudstammar av tall och lövträd gynnas. I nordsluttningen bör trängda lövträd </w:t>
      </w:r>
      <w:proofErr w:type="spellStart"/>
      <w:r>
        <w:rPr>
          <w:rFonts w:ascii="Times New Roman" w:eastAsia="Times New Roman" w:hAnsi="Times New Roman" w:cs="Times New Roman"/>
        </w:rPr>
        <w:t>frihuggas</w:t>
      </w:r>
      <w:proofErr w:type="spellEnd"/>
      <w:r>
        <w:rPr>
          <w:rFonts w:ascii="Times New Roman" w:eastAsia="Times New Roman" w:hAnsi="Times New Roman" w:cs="Times New Roman"/>
        </w:rPr>
        <w:t xml:space="preserve"> men här kan även äldre granar gynnas. I slänten bör död ved sparas. En stig leder genom området. Här finns också en kraftledning.</w:t>
      </w:r>
    </w:p>
    <w:p w14:paraId="18ED2FF5" w14:textId="77777777" w:rsidR="008F48E8" w:rsidRDefault="00136CEE">
      <w:pPr>
        <w:pStyle w:val="Rubrik1"/>
      </w:pPr>
      <w:r>
        <w:t>Avd.7</w:t>
      </w:r>
    </w:p>
    <w:p w14:paraId="5E55954E" w14:textId="48CDA55A" w:rsidR="008F48E8" w:rsidRDefault="00136CEE">
      <w:pPr>
        <w:ind w:left="1310" w:right="1051"/>
      </w:pPr>
      <w:r>
        <w:rPr>
          <w:rFonts w:ascii="Times New Roman" w:eastAsia="Times New Roman" w:hAnsi="Times New Roman" w:cs="Times New Roman"/>
        </w:rPr>
        <w:t>Strandnära</w:t>
      </w:r>
      <w:r w:rsidR="00FE764C">
        <w:rPr>
          <w:rFonts w:ascii="Times New Roman" w:eastAsia="Times New Roman" w:hAnsi="Times New Roman" w:cs="Times New Roman"/>
        </w:rPr>
        <w:t xml:space="preserve"> </w:t>
      </w:r>
      <w:r>
        <w:rPr>
          <w:rFonts w:ascii="Times New Roman" w:eastAsia="Times New Roman" w:hAnsi="Times New Roman" w:cs="Times New Roman"/>
        </w:rPr>
        <w:t>sumpskogsområd</w:t>
      </w:r>
      <w:r>
        <w:rPr>
          <w:rFonts w:ascii="Times New Roman" w:eastAsia="Times New Roman" w:hAnsi="Times New Roman" w:cs="Times New Roman"/>
        </w:rPr>
        <w:t>e</w:t>
      </w:r>
      <w:r w:rsidR="00FE764C">
        <w:rPr>
          <w:rFonts w:ascii="Times New Roman" w:eastAsia="Times New Roman" w:hAnsi="Times New Roman" w:cs="Times New Roman"/>
        </w:rPr>
        <w:t xml:space="preserve"> </w:t>
      </w:r>
      <w:r>
        <w:rPr>
          <w:rFonts w:ascii="Times New Roman" w:eastAsia="Times New Roman" w:hAnsi="Times New Roman" w:cs="Times New Roman"/>
        </w:rPr>
        <w:t>som Skogsstyrelsen bedömt som naturvärdesobjekt (obj.nr 91 8g 01). Se bifogad objektbeskrivning. Målet bör vara att behålla den orörda karaktären och skapa kontinuitet av gammal skog och död ved. För att behålla lövträdsdominansen kan det vara lämpligt a</w:t>
      </w:r>
      <w:r>
        <w:rPr>
          <w:rFonts w:ascii="Times New Roman" w:eastAsia="Times New Roman" w:hAnsi="Times New Roman" w:cs="Times New Roman"/>
        </w:rPr>
        <w:t>tt hålla efter ung gran genom röjning i den västra delen. I övrigt inga behov av åtgärder.</w:t>
      </w:r>
    </w:p>
    <w:p w14:paraId="144DC03C" w14:textId="77777777" w:rsidR="008F48E8" w:rsidRDefault="00136CEE">
      <w:pPr>
        <w:ind w:left="1310" w:right="921"/>
      </w:pPr>
      <w:r>
        <w:rPr>
          <w:rFonts w:ascii="Times New Roman" w:eastAsia="Times New Roman" w:hAnsi="Times New Roman" w:cs="Times New Roman"/>
        </w:rPr>
        <w:t>Avd.8</w:t>
      </w:r>
    </w:p>
    <w:p w14:paraId="05D46AAF" w14:textId="722DEFFC" w:rsidR="008F48E8" w:rsidRDefault="00136CEE">
      <w:pPr>
        <w:ind w:left="1310" w:right="921"/>
      </w:pPr>
      <w:r>
        <w:rPr>
          <w:rFonts w:ascii="Times New Roman" w:eastAsia="Times New Roman" w:hAnsi="Times New Roman" w:cs="Times New Roman"/>
        </w:rPr>
        <w:t>En nordsluttning med gammal barrblandskog och enstaka inslag av olika lövträd. Skogsstyrelsen har bedömt området som naturvärdesobjekt (obj</w:t>
      </w:r>
      <w:r>
        <w:rPr>
          <w:rFonts w:ascii="Times New Roman" w:eastAsia="Times New Roman" w:hAnsi="Times New Roman" w:cs="Times New Roman"/>
        </w:rPr>
        <w:t>.</w:t>
      </w:r>
      <w:r w:rsidR="00FE764C">
        <w:rPr>
          <w:rFonts w:ascii="Times New Roman" w:eastAsia="Times New Roman" w:hAnsi="Times New Roman" w:cs="Times New Roman"/>
        </w:rPr>
        <w:t xml:space="preserve"> </w:t>
      </w:r>
      <w:r>
        <w:rPr>
          <w:rFonts w:ascii="Times New Roman" w:eastAsia="Times New Roman" w:hAnsi="Times New Roman" w:cs="Times New Roman"/>
        </w:rPr>
        <w:t xml:space="preserve">nr 91 </w:t>
      </w:r>
      <w:r w:rsidR="00EA3A1D">
        <w:rPr>
          <w:rFonts w:ascii="Times New Roman" w:eastAsia="Times New Roman" w:hAnsi="Times New Roman" w:cs="Times New Roman"/>
        </w:rPr>
        <w:t>8</w:t>
      </w:r>
      <w:r>
        <w:rPr>
          <w:rFonts w:ascii="Times New Roman" w:eastAsia="Times New Roman" w:hAnsi="Times New Roman" w:cs="Times New Roman"/>
        </w:rPr>
        <w:t>g 02). Se b</w:t>
      </w:r>
      <w:r>
        <w:rPr>
          <w:rFonts w:ascii="Times New Roman" w:eastAsia="Times New Roman" w:hAnsi="Times New Roman" w:cs="Times New Roman"/>
        </w:rPr>
        <w:t>ifogad objektbeskrivning. Naturvärdena är knutna till gammal skog med tämligen orörd karaktär och inslag av död ved. Målet bör vara att behålla den orörda karaktären och skapa kontinuitet av gammal skog och död ved. En naturvårdande åtgärd kan vara att gyn</w:t>
      </w:r>
      <w:r>
        <w:rPr>
          <w:rFonts w:ascii="Times New Roman" w:eastAsia="Times New Roman" w:hAnsi="Times New Roman" w:cs="Times New Roman"/>
        </w:rPr>
        <w:t xml:space="preserve">na enstaka trängda tallar och lövträd genom att successivt ringbarka enstaka konkurrerande träd. Åtgärden är positiv för att gynna tillväxten och överlevnaden av konkurrenskänsliga lövträd och gammal tall. Det är också positivt </w:t>
      </w:r>
      <w:r w:rsidR="00FE764C">
        <w:rPr>
          <w:rFonts w:ascii="Times New Roman" w:eastAsia="Times New Roman" w:hAnsi="Times New Roman" w:cs="Times New Roman"/>
        </w:rPr>
        <w:t>f</w:t>
      </w:r>
      <w:r>
        <w:rPr>
          <w:rFonts w:ascii="Times New Roman" w:eastAsia="Times New Roman" w:hAnsi="Times New Roman" w:cs="Times New Roman"/>
        </w:rPr>
        <w:t>ör att öka tillskottet av d</w:t>
      </w:r>
      <w:r>
        <w:rPr>
          <w:rFonts w:ascii="Times New Roman" w:eastAsia="Times New Roman" w:hAnsi="Times New Roman" w:cs="Times New Roman"/>
        </w:rPr>
        <w:t>öd ved. I övrigt bör skogen lämnas orörd.</w:t>
      </w:r>
    </w:p>
    <w:p w14:paraId="410D677C" w14:textId="77777777" w:rsidR="008F48E8" w:rsidRDefault="00136CEE">
      <w:pPr>
        <w:ind w:left="1310" w:right="921"/>
      </w:pPr>
      <w:r>
        <w:rPr>
          <w:rFonts w:ascii="Times New Roman" w:eastAsia="Times New Roman" w:hAnsi="Times New Roman" w:cs="Times New Roman"/>
        </w:rPr>
        <w:t>Avd.9</w:t>
      </w:r>
    </w:p>
    <w:p w14:paraId="3A47C475" w14:textId="6A0F9084" w:rsidR="008F48E8" w:rsidRDefault="00136CEE">
      <w:pPr>
        <w:ind w:left="1310" w:right="1008"/>
      </w:pPr>
      <w:r>
        <w:rPr>
          <w:rFonts w:ascii="Times New Roman" w:eastAsia="Times New Roman" w:hAnsi="Times New Roman" w:cs="Times New Roman"/>
        </w:rPr>
        <w:t xml:space="preserve">Gammal grov </w:t>
      </w:r>
      <w:proofErr w:type="spellStart"/>
      <w:r>
        <w:rPr>
          <w:rFonts w:ascii="Times New Roman" w:eastAsia="Times New Roman" w:hAnsi="Times New Roman" w:cs="Times New Roman"/>
        </w:rPr>
        <w:t>talldominerad</w:t>
      </w:r>
      <w:proofErr w:type="spellEnd"/>
      <w:r>
        <w:rPr>
          <w:rFonts w:ascii="Times New Roman" w:eastAsia="Times New Roman" w:hAnsi="Times New Roman" w:cs="Times New Roman"/>
        </w:rPr>
        <w:t xml:space="preserve"> skog mot stranden vid Bergvik. Delvis inslag av gammal björk och underväxt av yngre gran och delvis rönn. Området har vissa </w:t>
      </w:r>
      <w:r w:rsidR="00FE764C">
        <w:rPr>
          <w:rFonts w:ascii="Times New Roman" w:eastAsia="Times New Roman" w:hAnsi="Times New Roman" w:cs="Times New Roman"/>
        </w:rPr>
        <w:t>naturkvalitéer</w:t>
      </w:r>
      <w:r>
        <w:rPr>
          <w:rFonts w:ascii="Times New Roman" w:eastAsia="Times New Roman" w:hAnsi="Times New Roman" w:cs="Times New Roman"/>
        </w:rPr>
        <w:t xml:space="preserve"> som är knutna till de gamla tallarna och b</w:t>
      </w:r>
      <w:r>
        <w:rPr>
          <w:rFonts w:ascii="Times New Roman" w:eastAsia="Times New Roman" w:hAnsi="Times New Roman" w:cs="Times New Roman"/>
        </w:rPr>
        <w:t>jörkarna. En positiv åtgärd är att fortsätta med den frihuggning av tallar och björkar som tidigare är påbörjad. Avverka gärna större delen av den yngre granunderv</w:t>
      </w:r>
      <w:r>
        <w:rPr>
          <w:rFonts w:ascii="Times New Roman" w:eastAsia="Times New Roman" w:hAnsi="Times New Roman" w:cs="Times New Roman"/>
        </w:rPr>
        <w:t xml:space="preserve">äxten. Flera hotklassade insekter </w:t>
      </w:r>
      <w:proofErr w:type="gramStart"/>
      <w:r>
        <w:rPr>
          <w:rFonts w:ascii="Times New Roman" w:eastAsia="Times New Roman" w:hAnsi="Times New Roman" w:cs="Times New Roman"/>
        </w:rPr>
        <w:t>bl.a.</w:t>
      </w:r>
      <w:proofErr w:type="gramEnd"/>
      <w:r>
        <w:rPr>
          <w:rFonts w:ascii="Times New Roman" w:eastAsia="Times New Roman" w:hAnsi="Times New Roman" w:cs="Times New Roman"/>
        </w:rPr>
        <w:t xml:space="preserve"> reliktbock är beroende av gamla grovbarkiga solexpon</w:t>
      </w:r>
      <w:r>
        <w:rPr>
          <w:rFonts w:ascii="Times New Roman" w:eastAsia="Times New Roman" w:hAnsi="Times New Roman" w:cs="Times New Roman"/>
        </w:rPr>
        <w:t>erade tallar för sin existens.</w:t>
      </w:r>
    </w:p>
    <w:p w14:paraId="6E48901F" w14:textId="49093476" w:rsidR="008F48E8" w:rsidRDefault="00136CEE">
      <w:pPr>
        <w:spacing w:after="256"/>
        <w:ind w:left="1325" w:right="921"/>
      </w:pPr>
      <w:r>
        <w:rPr>
          <w:rFonts w:ascii="Times New Roman" w:eastAsia="Times New Roman" w:hAnsi="Times New Roman" w:cs="Times New Roman"/>
        </w:rPr>
        <w:t xml:space="preserve">Avd. </w:t>
      </w:r>
      <w:r w:rsidR="006B2367">
        <w:rPr>
          <w:rFonts w:ascii="Times New Roman" w:eastAsia="Times New Roman" w:hAnsi="Times New Roman" w:cs="Times New Roman"/>
        </w:rPr>
        <w:t>10</w:t>
      </w:r>
    </w:p>
    <w:p w14:paraId="70CDEA5F" w14:textId="77777777" w:rsidR="008F48E8" w:rsidRDefault="00136CEE">
      <w:pPr>
        <w:spacing w:after="9"/>
        <w:ind w:left="1325" w:right="921"/>
      </w:pPr>
      <w:r>
        <w:rPr>
          <w:rFonts w:ascii="Times New Roman" w:eastAsia="Times New Roman" w:hAnsi="Times New Roman" w:cs="Times New Roman"/>
        </w:rPr>
        <w:t xml:space="preserve">Litet bestånd av gammal hassel i anslutning till en </w:t>
      </w:r>
      <w:proofErr w:type="spellStart"/>
      <w:r>
        <w:rPr>
          <w:rFonts w:ascii="Times New Roman" w:eastAsia="Times New Roman" w:hAnsi="Times New Roman" w:cs="Times New Roman"/>
        </w:rPr>
        <w:t>småblockig</w:t>
      </w:r>
      <w:proofErr w:type="spellEnd"/>
      <w:r>
        <w:rPr>
          <w:rFonts w:ascii="Times New Roman" w:eastAsia="Times New Roman" w:hAnsi="Times New Roman" w:cs="Times New Roman"/>
        </w:rPr>
        <w:t xml:space="preserve"> sydsluttning utmed vägen sydväst om Bergvik. Området betingar vissa naturvärden som är knutna till kontinuitet av gammal hassel. Många ovanliga och hotkla</w:t>
      </w:r>
      <w:r>
        <w:rPr>
          <w:rFonts w:ascii="Times New Roman" w:eastAsia="Times New Roman" w:hAnsi="Times New Roman" w:cs="Times New Roman"/>
        </w:rPr>
        <w:t>ssade arter är knutna till gammal hassel. Det lilla hasselområdet är väl uppröjt.</w:t>
      </w:r>
    </w:p>
    <w:p w14:paraId="26A53B1F" w14:textId="77777777" w:rsidR="008F48E8" w:rsidRDefault="00136CEE">
      <w:pPr>
        <w:ind w:left="1325" w:right="921"/>
      </w:pPr>
      <w:r>
        <w:rPr>
          <w:rFonts w:ascii="Times New Roman" w:eastAsia="Times New Roman" w:hAnsi="Times New Roman" w:cs="Times New Roman"/>
        </w:rPr>
        <w:t>Målet bör vara att behålla kontinuiteten av gammal hassel. Det är även viktigt</w:t>
      </w:r>
    </w:p>
    <w:p w14:paraId="2BD9CA70" w14:textId="77777777" w:rsidR="008F48E8" w:rsidRDefault="008F48E8">
      <w:pPr>
        <w:sectPr w:rsidR="008F48E8">
          <w:type w:val="continuous"/>
          <w:pgSz w:w="12240" w:h="16834"/>
          <w:pgMar w:top="1325" w:right="950" w:bottom="516" w:left="1498" w:header="720" w:footer="720" w:gutter="0"/>
          <w:cols w:space="720"/>
        </w:sectPr>
      </w:pPr>
    </w:p>
    <w:p w14:paraId="5D37EAAD" w14:textId="6FD60D5A" w:rsidR="008F48E8" w:rsidRDefault="00136CEE">
      <w:pPr>
        <w:ind w:left="43" w:right="921"/>
      </w:pPr>
      <w:r>
        <w:rPr>
          <w:rFonts w:ascii="Times New Roman" w:eastAsia="Times New Roman" w:hAnsi="Times New Roman" w:cs="Times New Roman"/>
        </w:rPr>
        <w:lastRenderedPageBreak/>
        <w:t>att spara döda grenar av hassel. Där</w:t>
      </w:r>
      <w:r w:rsidR="006B2367">
        <w:rPr>
          <w:rFonts w:ascii="Times New Roman" w:eastAsia="Times New Roman" w:hAnsi="Times New Roman" w:cs="Times New Roman"/>
        </w:rPr>
        <w:t>f</w:t>
      </w:r>
      <w:r>
        <w:rPr>
          <w:rFonts w:ascii="Times New Roman" w:eastAsia="Times New Roman" w:hAnsi="Times New Roman" w:cs="Times New Roman"/>
        </w:rPr>
        <w:t>ör bör döda grenar ej röjas bort i hasselbuk</w:t>
      </w:r>
      <w:r>
        <w:rPr>
          <w:rFonts w:ascii="Times New Roman" w:eastAsia="Times New Roman" w:hAnsi="Times New Roman" w:cs="Times New Roman"/>
        </w:rPr>
        <w:t>etterna. För närvarande inga behov av åtgärder i området.</w:t>
      </w:r>
    </w:p>
    <w:p w14:paraId="4532CD55" w14:textId="01CB1CE0" w:rsidR="008F48E8" w:rsidRDefault="00136CEE">
      <w:pPr>
        <w:spacing w:after="184"/>
        <w:ind w:left="43" w:right="921"/>
      </w:pPr>
      <w:r>
        <w:rPr>
          <w:rFonts w:ascii="Times New Roman" w:eastAsia="Times New Roman" w:hAnsi="Times New Roman" w:cs="Times New Roman"/>
        </w:rPr>
        <w:t>Avd. 1</w:t>
      </w:r>
      <w:r>
        <w:rPr>
          <w:rFonts w:ascii="Times New Roman" w:eastAsia="Times New Roman" w:hAnsi="Times New Roman" w:cs="Times New Roman"/>
        </w:rPr>
        <w:t>1</w:t>
      </w:r>
    </w:p>
    <w:p w14:paraId="48FC1197" w14:textId="2FBC5776" w:rsidR="008F48E8" w:rsidRDefault="00136CEE">
      <w:pPr>
        <w:ind w:left="43" w:right="101"/>
      </w:pPr>
      <w:r>
        <w:rPr>
          <w:rFonts w:ascii="Times New Roman" w:eastAsia="Times New Roman" w:hAnsi="Times New Roman" w:cs="Times New Roman"/>
        </w:rPr>
        <w:t xml:space="preserve">Gammal </w:t>
      </w:r>
      <w:proofErr w:type="spellStart"/>
      <w:r>
        <w:rPr>
          <w:rFonts w:ascii="Times New Roman" w:eastAsia="Times New Roman" w:hAnsi="Times New Roman" w:cs="Times New Roman"/>
        </w:rPr>
        <w:t>talldominerad</w:t>
      </w:r>
      <w:proofErr w:type="spellEnd"/>
      <w:r>
        <w:rPr>
          <w:rFonts w:ascii="Times New Roman" w:eastAsia="Times New Roman" w:hAnsi="Times New Roman" w:cs="Times New Roman"/>
        </w:rPr>
        <w:t xml:space="preserve"> skog i anslutning till delvis </w:t>
      </w:r>
      <w:proofErr w:type="gramStart"/>
      <w:r>
        <w:rPr>
          <w:rFonts w:ascii="Times New Roman" w:eastAsia="Times New Roman" w:hAnsi="Times New Roman" w:cs="Times New Roman"/>
        </w:rPr>
        <w:t>sandig- grusig</w:t>
      </w:r>
      <w:proofErr w:type="gramEnd"/>
      <w:r>
        <w:rPr>
          <w:rFonts w:ascii="Times New Roman" w:eastAsia="Times New Roman" w:hAnsi="Times New Roman" w:cs="Times New Roman"/>
        </w:rPr>
        <w:t xml:space="preserve"> mark vid </w:t>
      </w:r>
      <w:proofErr w:type="spellStart"/>
      <w:r>
        <w:rPr>
          <w:rFonts w:ascii="Times New Roman" w:eastAsia="Times New Roman" w:hAnsi="Times New Roman" w:cs="Times New Roman"/>
        </w:rPr>
        <w:t>Örnsand</w:t>
      </w:r>
      <w:proofErr w:type="spellEnd"/>
      <w:r>
        <w:rPr>
          <w:rFonts w:ascii="Times New Roman" w:eastAsia="Times New Roman" w:hAnsi="Times New Roman" w:cs="Times New Roman"/>
        </w:rPr>
        <w:t xml:space="preserve">. Delvis inslag av olikåldrig gran och gammal björk. Frekvensen död ved är mycket sparsam. Området betingar vissa </w:t>
      </w:r>
      <w:r w:rsidR="00FE764C">
        <w:rPr>
          <w:rFonts w:ascii="Times New Roman" w:eastAsia="Times New Roman" w:hAnsi="Times New Roman" w:cs="Times New Roman"/>
        </w:rPr>
        <w:t>naturkvalitéer</w:t>
      </w:r>
      <w:r>
        <w:rPr>
          <w:rFonts w:ascii="Times New Roman" w:eastAsia="Times New Roman" w:hAnsi="Times New Roman" w:cs="Times New Roman"/>
        </w:rPr>
        <w:t xml:space="preserve"> som är knutna till gammal barrskog i kombina</w:t>
      </w:r>
      <w:r>
        <w:rPr>
          <w:rFonts w:ascii="Times New Roman" w:eastAsia="Times New Roman" w:hAnsi="Times New Roman" w:cs="Times New Roman"/>
        </w:rPr>
        <w:t xml:space="preserve">tion med sandig mark. Många krävande och hotklassade marksvampar är knutna till denna skogsmiljö. Observerade arter är </w:t>
      </w:r>
      <w:proofErr w:type="spellStart"/>
      <w:r>
        <w:rPr>
          <w:rFonts w:ascii="Times New Roman" w:eastAsia="Times New Roman" w:hAnsi="Times New Roman" w:cs="Times New Roman"/>
        </w:rPr>
        <w:t>gammelgranslav</w:t>
      </w:r>
      <w:proofErr w:type="spellEnd"/>
      <w:r>
        <w:rPr>
          <w:rFonts w:ascii="Times New Roman" w:eastAsia="Times New Roman" w:hAnsi="Times New Roman" w:cs="Times New Roman"/>
        </w:rPr>
        <w:t xml:space="preserve"> och kläckhål av granbarkgnagare. Målet bör vara att behålla kontinuiteten av gammal barrskog med inslag av gammal björk. E</w:t>
      </w:r>
      <w:r>
        <w:rPr>
          <w:rFonts w:ascii="Times New Roman" w:eastAsia="Times New Roman" w:hAnsi="Times New Roman" w:cs="Times New Roman"/>
        </w:rPr>
        <w:t xml:space="preserve">n naturvårdande åtgärd är att </w:t>
      </w:r>
      <w:proofErr w:type="spellStart"/>
      <w:r>
        <w:rPr>
          <w:rFonts w:ascii="Times New Roman" w:eastAsia="Times New Roman" w:hAnsi="Times New Roman" w:cs="Times New Roman"/>
        </w:rPr>
        <w:t>frihugga</w:t>
      </w:r>
      <w:proofErr w:type="spellEnd"/>
      <w:r>
        <w:rPr>
          <w:rFonts w:ascii="Times New Roman" w:eastAsia="Times New Roman" w:hAnsi="Times New Roman" w:cs="Times New Roman"/>
        </w:rPr>
        <w:t xml:space="preserve"> trängda huvudstammar av tall och björk. Spara även visst inslag av gammal gran.</w:t>
      </w:r>
    </w:p>
    <w:p w14:paraId="093BB449" w14:textId="77777777" w:rsidR="008F48E8" w:rsidRDefault="00136CEE">
      <w:pPr>
        <w:ind w:left="43" w:right="921"/>
      </w:pPr>
      <w:r>
        <w:rPr>
          <w:rFonts w:ascii="Times New Roman" w:eastAsia="Times New Roman" w:hAnsi="Times New Roman" w:cs="Times New Roman"/>
        </w:rPr>
        <w:t>Avd. 12</w:t>
      </w:r>
    </w:p>
    <w:p w14:paraId="5280139C" w14:textId="4CE4896C" w:rsidR="008F48E8" w:rsidRDefault="00136CEE">
      <w:pPr>
        <w:ind w:left="43" w:right="216"/>
      </w:pPr>
      <w:r>
        <w:rPr>
          <w:rFonts w:ascii="Times New Roman" w:eastAsia="Times New Roman" w:hAnsi="Times New Roman" w:cs="Times New Roman"/>
        </w:rPr>
        <w:t xml:space="preserve">Ett område likt föregående, beläget utmed stranden mellan </w:t>
      </w:r>
      <w:proofErr w:type="spellStart"/>
      <w:r>
        <w:rPr>
          <w:rFonts w:ascii="Times New Roman" w:eastAsia="Times New Roman" w:hAnsi="Times New Roman" w:cs="Times New Roman"/>
        </w:rPr>
        <w:t>Örnsand</w:t>
      </w:r>
      <w:proofErr w:type="spellEnd"/>
      <w:r>
        <w:rPr>
          <w:rFonts w:ascii="Times New Roman" w:eastAsia="Times New Roman" w:hAnsi="Times New Roman" w:cs="Times New Roman"/>
        </w:rPr>
        <w:t xml:space="preserve"> och Majas udd. </w:t>
      </w:r>
      <w:proofErr w:type="spellStart"/>
      <w:r>
        <w:rPr>
          <w:rFonts w:ascii="Times New Roman" w:eastAsia="Times New Roman" w:hAnsi="Times New Roman" w:cs="Times New Roman"/>
        </w:rPr>
        <w:t>Trädskiktet</w:t>
      </w:r>
      <w:proofErr w:type="spellEnd"/>
      <w:r>
        <w:rPr>
          <w:rFonts w:ascii="Times New Roman" w:eastAsia="Times New Roman" w:hAnsi="Times New Roman" w:cs="Times New Roman"/>
        </w:rPr>
        <w:t xml:space="preserve"> domineras av gammal tall med enstaka</w:t>
      </w:r>
      <w:r>
        <w:rPr>
          <w:rFonts w:ascii="Times New Roman" w:eastAsia="Times New Roman" w:hAnsi="Times New Roman" w:cs="Times New Roman"/>
        </w:rPr>
        <w:t xml:space="preserve"> inslag av ek, sälj gammal björk och yngre gran. Frekvensen död ved är mycket sparsam. Naturvärdena är även här knutna till gammal barrskog i kombination med </w:t>
      </w:r>
      <w:proofErr w:type="gramStart"/>
      <w:r>
        <w:rPr>
          <w:rFonts w:ascii="Times New Roman" w:eastAsia="Times New Roman" w:hAnsi="Times New Roman" w:cs="Times New Roman"/>
        </w:rPr>
        <w:t>sandig- grusig</w:t>
      </w:r>
      <w:proofErr w:type="gramEnd"/>
      <w:r>
        <w:rPr>
          <w:rFonts w:ascii="Times New Roman" w:eastAsia="Times New Roman" w:hAnsi="Times New Roman" w:cs="Times New Roman"/>
        </w:rPr>
        <w:t xml:space="preserve"> mark. Målet bör vara att behålla kontinuiteten av gammal </w:t>
      </w:r>
      <w:proofErr w:type="spellStart"/>
      <w:r>
        <w:rPr>
          <w:rFonts w:ascii="Times New Roman" w:eastAsia="Times New Roman" w:hAnsi="Times New Roman" w:cs="Times New Roman"/>
        </w:rPr>
        <w:t>barrdominerad</w:t>
      </w:r>
      <w:proofErr w:type="spellEnd"/>
      <w:r>
        <w:rPr>
          <w:rFonts w:ascii="Times New Roman" w:eastAsia="Times New Roman" w:hAnsi="Times New Roman" w:cs="Times New Roman"/>
        </w:rPr>
        <w:t xml:space="preserve"> skog. En nat</w:t>
      </w:r>
      <w:r>
        <w:rPr>
          <w:rFonts w:ascii="Times New Roman" w:eastAsia="Times New Roman" w:hAnsi="Times New Roman" w:cs="Times New Roman"/>
        </w:rPr>
        <w:t xml:space="preserve">urvårdande åtgärd är att </w:t>
      </w:r>
      <w:proofErr w:type="spellStart"/>
      <w:r>
        <w:rPr>
          <w:rFonts w:ascii="Times New Roman" w:eastAsia="Times New Roman" w:hAnsi="Times New Roman" w:cs="Times New Roman"/>
        </w:rPr>
        <w:t>frihugga</w:t>
      </w:r>
      <w:proofErr w:type="spellEnd"/>
      <w:r>
        <w:rPr>
          <w:rFonts w:ascii="Times New Roman" w:eastAsia="Times New Roman" w:hAnsi="Times New Roman" w:cs="Times New Roman"/>
        </w:rPr>
        <w:t xml:space="preserve"> huvudstammar av tall och enstaka lövträd. Spara enstaka gammal gran, i övrigt kan en stor del av yngre konkurrerande gran a</w:t>
      </w:r>
      <w:r w:rsidR="006B2367">
        <w:rPr>
          <w:rFonts w:ascii="Times New Roman" w:eastAsia="Times New Roman" w:hAnsi="Times New Roman" w:cs="Times New Roman"/>
        </w:rPr>
        <w:t>vv</w:t>
      </w:r>
      <w:r>
        <w:rPr>
          <w:rFonts w:ascii="Times New Roman" w:eastAsia="Times New Roman" w:hAnsi="Times New Roman" w:cs="Times New Roman"/>
        </w:rPr>
        <w:t>erkas.</w:t>
      </w:r>
    </w:p>
    <w:p w14:paraId="167D1F44" w14:textId="77777777" w:rsidR="008F48E8" w:rsidRDefault="00136CEE">
      <w:pPr>
        <w:ind w:left="43" w:right="921"/>
      </w:pPr>
      <w:r>
        <w:rPr>
          <w:rFonts w:ascii="Times New Roman" w:eastAsia="Times New Roman" w:hAnsi="Times New Roman" w:cs="Times New Roman"/>
        </w:rPr>
        <w:t>Avd.13</w:t>
      </w:r>
    </w:p>
    <w:p w14:paraId="59253424" w14:textId="031D3748" w:rsidR="008F48E8" w:rsidRDefault="00136CEE">
      <w:pPr>
        <w:spacing w:after="745"/>
        <w:ind w:left="43" w:right="29"/>
      </w:pPr>
      <w:r>
        <w:rPr>
          <w:rFonts w:ascii="Times New Roman" w:eastAsia="Times New Roman" w:hAnsi="Times New Roman" w:cs="Times New Roman"/>
        </w:rPr>
        <w:t xml:space="preserve">Gammal grandominerad skog i anslutning till dalgång mellan angränsande bergbranter. </w:t>
      </w:r>
      <w:r>
        <w:rPr>
          <w:rFonts w:ascii="Times New Roman" w:eastAsia="Times New Roman" w:hAnsi="Times New Roman" w:cs="Times New Roman"/>
        </w:rPr>
        <w:t>Delvis inslag av gammal tall samt enstaka asp, björk, sälg och al. Buskskiktet är svagt utvecklat av enstaka hassel. Enstaka inslag av död ved i form av torrträd, lågor, och högstubbar av gran. Området betingar vissa naturvärden knutna till gammal gran och</w:t>
      </w:r>
      <w:r>
        <w:rPr>
          <w:rFonts w:ascii="Times New Roman" w:eastAsia="Times New Roman" w:hAnsi="Times New Roman" w:cs="Times New Roman"/>
        </w:rPr>
        <w:t xml:space="preserve"> död ved. Observerade arter är granticka, </w:t>
      </w:r>
      <w:proofErr w:type="spellStart"/>
      <w:r>
        <w:rPr>
          <w:rFonts w:ascii="Times New Roman" w:eastAsia="Times New Roman" w:hAnsi="Times New Roman" w:cs="Times New Roman"/>
        </w:rPr>
        <w:t>gamm</w:t>
      </w:r>
      <w:r>
        <w:rPr>
          <w:rFonts w:ascii="Times New Roman" w:eastAsia="Times New Roman" w:hAnsi="Times New Roman" w:cs="Times New Roman"/>
        </w:rPr>
        <w:t>e</w:t>
      </w:r>
      <w:r>
        <w:rPr>
          <w:rFonts w:ascii="Times New Roman" w:eastAsia="Times New Roman" w:hAnsi="Times New Roman" w:cs="Times New Roman"/>
        </w:rPr>
        <w:t>lgranslav</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skriftlav</w:t>
      </w:r>
      <w:proofErr w:type="spellEnd"/>
      <w:r>
        <w:rPr>
          <w:rFonts w:ascii="Times New Roman" w:eastAsia="Times New Roman" w:hAnsi="Times New Roman" w:cs="Times New Roman"/>
        </w:rPr>
        <w:t xml:space="preserve">, svarta vinbär och kläckhål av granbarkgnagare. Skall naturvärdena bevaras och </w:t>
      </w:r>
      <w:r w:rsidR="006B2367">
        <w:rPr>
          <w:rFonts w:ascii="Times New Roman" w:eastAsia="Times New Roman" w:hAnsi="Times New Roman" w:cs="Times New Roman"/>
        </w:rPr>
        <w:t>f</w:t>
      </w:r>
      <w:r>
        <w:rPr>
          <w:rFonts w:ascii="Times New Roman" w:eastAsia="Times New Roman" w:hAnsi="Times New Roman" w:cs="Times New Roman"/>
        </w:rPr>
        <w:t>örstärkas bör målet vara att skapa kontinuitet av gammal blandskog med inslag av död ved. En natur</w:t>
      </w:r>
      <w:r w:rsidR="006B2367">
        <w:rPr>
          <w:rFonts w:ascii="Times New Roman" w:eastAsia="Times New Roman" w:hAnsi="Times New Roman" w:cs="Times New Roman"/>
        </w:rPr>
        <w:t>v</w:t>
      </w:r>
      <w:r>
        <w:rPr>
          <w:rFonts w:ascii="Times New Roman" w:eastAsia="Times New Roman" w:hAnsi="Times New Roman" w:cs="Times New Roman"/>
        </w:rPr>
        <w:t>årdande å</w:t>
      </w:r>
      <w:r>
        <w:rPr>
          <w:rFonts w:ascii="Times New Roman" w:eastAsia="Times New Roman" w:hAnsi="Times New Roman" w:cs="Times New Roman"/>
        </w:rPr>
        <w:t xml:space="preserve">tgärd kan vara att avverka enstaka yngre gran </w:t>
      </w:r>
      <w:r w:rsidR="00FE764C">
        <w:rPr>
          <w:rFonts w:ascii="Times New Roman" w:eastAsia="Times New Roman" w:hAnsi="Times New Roman" w:cs="Times New Roman"/>
        </w:rPr>
        <w:t>f</w:t>
      </w:r>
      <w:r>
        <w:rPr>
          <w:rFonts w:ascii="Times New Roman" w:eastAsia="Times New Roman" w:hAnsi="Times New Roman" w:cs="Times New Roman"/>
        </w:rPr>
        <w:t>ör att gynna trängda tallar, lövträd och enstaka hassel, främst i södra delen mot angränsande väg.</w:t>
      </w:r>
    </w:p>
    <w:p w14:paraId="034E2B03" w14:textId="77777777" w:rsidR="008F48E8" w:rsidRDefault="00136CEE">
      <w:pPr>
        <w:ind w:left="43" w:right="187"/>
      </w:pPr>
      <w:r>
        <w:rPr>
          <w:rFonts w:ascii="Times New Roman" w:eastAsia="Times New Roman" w:hAnsi="Times New Roman" w:cs="Times New Roman"/>
        </w:rPr>
        <w:t>Äldre björk och aspdominerad skog i anslutning till öppen gräsmark och bollplaner. Enstaka gamla rötskadade as</w:t>
      </w:r>
      <w:r>
        <w:rPr>
          <w:rFonts w:ascii="Times New Roman" w:eastAsia="Times New Roman" w:hAnsi="Times New Roman" w:cs="Times New Roman"/>
        </w:rPr>
        <w:t xml:space="preserve">par med uthackade bohål. Målet bör vara att behålla en lundartad miljö med blandade lövträdslag. Spara alla träd med bohål. För att gynna dimensions- och kronutveckling är det lämpligt att </w:t>
      </w:r>
      <w:proofErr w:type="spellStart"/>
      <w:r>
        <w:rPr>
          <w:rFonts w:ascii="Times New Roman" w:eastAsia="Times New Roman" w:hAnsi="Times New Roman" w:cs="Times New Roman"/>
        </w:rPr>
        <w:t>frihugga</w:t>
      </w:r>
      <w:proofErr w:type="spellEnd"/>
      <w:r>
        <w:rPr>
          <w:rFonts w:ascii="Times New Roman" w:eastAsia="Times New Roman" w:hAnsi="Times New Roman" w:cs="Times New Roman"/>
        </w:rPr>
        <w:t xml:space="preserve"> trängda huvudstammar av olika lövträdslag.</w:t>
      </w:r>
    </w:p>
    <w:p w14:paraId="68D4D513" w14:textId="77777777" w:rsidR="008F48E8" w:rsidRDefault="00136CEE">
      <w:pPr>
        <w:ind w:left="43" w:right="921"/>
      </w:pPr>
      <w:r>
        <w:rPr>
          <w:rFonts w:ascii="Times New Roman" w:eastAsia="Times New Roman" w:hAnsi="Times New Roman" w:cs="Times New Roman"/>
        </w:rPr>
        <w:t>Avd. 15</w:t>
      </w:r>
    </w:p>
    <w:p w14:paraId="47FF2294" w14:textId="2B4A49E2" w:rsidR="008F48E8" w:rsidRDefault="00136CEE">
      <w:pPr>
        <w:spacing w:after="224" w:line="245" w:lineRule="auto"/>
        <w:ind w:left="53" w:hanging="10"/>
        <w:jc w:val="left"/>
      </w:pPr>
      <w:proofErr w:type="spellStart"/>
      <w:r>
        <w:rPr>
          <w:rFonts w:ascii="Times New Roman" w:eastAsia="Times New Roman" w:hAnsi="Times New Roman" w:cs="Times New Roman"/>
        </w:rPr>
        <w:lastRenderedPageBreak/>
        <w:t>Kantzon</w:t>
      </w:r>
      <w:proofErr w:type="spellEnd"/>
      <w:r>
        <w:rPr>
          <w:rFonts w:ascii="Times New Roman" w:eastAsia="Times New Roman" w:hAnsi="Times New Roman" w:cs="Times New Roman"/>
        </w:rPr>
        <w:t xml:space="preserve"> med olika lövträd och delvis tall. Området är beläget väster om föregående bestånd och gränsar även det mot den öppna gräsmarken och bollplanerna. Bland lövträden finns enstaka inslag av apel, </w:t>
      </w:r>
      <w:r w:rsidR="006B2367">
        <w:rPr>
          <w:rFonts w:ascii="Times New Roman" w:eastAsia="Times New Roman" w:hAnsi="Times New Roman" w:cs="Times New Roman"/>
        </w:rPr>
        <w:t>fågel</w:t>
      </w:r>
      <w:r>
        <w:rPr>
          <w:rFonts w:ascii="Times New Roman" w:eastAsia="Times New Roman" w:hAnsi="Times New Roman" w:cs="Times New Roman"/>
        </w:rPr>
        <w:t xml:space="preserve">bär och sälg. I södra delen finns ett litet slånsnår som </w:t>
      </w:r>
      <w:r>
        <w:rPr>
          <w:rFonts w:ascii="Times New Roman" w:eastAsia="Times New Roman" w:hAnsi="Times New Roman" w:cs="Times New Roman"/>
        </w:rPr>
        <w:t xml:space="preserve">bör gynnas genom att avverka beskuggande triviallövträd. Målet bör vara att skapa en lövdominerad blandskog. En naturvårdande åtgärd är att </w:t>
      </w:r>
      <w:proofErr w:type="spellStart"/>
      <w:r>
        <w:rPr>
          <w:rFonts w:ascii="Times New Roman" w:eastAsia="Times New Roman" w:hAnsi="Times New Roman" w:cs="Times New Roman"/>
        </w:rPr>
        <w:t>frihugga</w:t>
      </w:r>
      <w:proofErr w:type="spellEnd"/>
      <w:r>
        <w:rPr>
          <w:rFonts w:ascii="Times New Roman" w:eastAsia="Times New Roman" w:hAnsi="Times New Roman" w:cs="Times New Roman"/>
        </w:rPr>
        <w:t xml:space="preserve"> trängda huvudstammar av främst olika lövträd.</w:t>
      </w:r>
    </w:p>
    <w:p w14:paraId="21DE6F18" w14:textId="77777777" w:rsidR="008F48E8" w:rsidRDefault="00136CEE">
      <w:pPr>
        <w:spacing w:after="243"/>
        <w:ind w:left="43" w:right="216"/>
      </w:pPr>
      <w:r>
        <w:rPr>
          <w:rFonts w:ascii="Times New Roman" w:eastAsia="Times New Roman" w:hAnsi="Times New Roman" w:cs="Times New Roman"/>
        </w:rPr>
        <w:t xml:space="preserve">Vid fältbesöket blev jag påvisad en intressant växtplats för </w:t>
      </w:r>
      <w:r>
        <w:rPr>
          <w:rFonts w:ascii="Times New Roman" w:eastAsia="Times New Roman" w:hAnsi="Times New Roman" w:cs="Times New Roman"/>
        </w:rPr>
        <w:t xml:space="preserve">den i våra trakter sällsynta växten murgröna. Den växer på marken och slingrar sig upp i en klen gran och två ganska klena aspar nära en ledning och tomtgränsen vid fastigheten </w:t>
      </w:r>
      <w:proofErr w:type="spellStart"/>
      <w:r>
        <w:rPr>
          <w:rFonts w:ascii="Times New Roman" w:eastAsia="Times New Roman" w:hAnsi="Times New Roman" w:cs="Times New Roman"/>
        </w:rPr>
        <w:t>Guldboda</w:t>
      </w:r>
      <w:proofErr w:type="spellEnd"/>
      <w:r>
        <w:rPr>
          <w:rFonts w:ascii="Times New Roman" w:eastAsia="Times New Roman" w:hAnsi="Times New Roman" w:cs="Times New Roman"/>
        </w:rPr>
        <w:t xml:space="preserve"> 2:6. Växtplatsens koordinater är 6540 169- 1629 699. Eftersom murgröna</w:t>
      </w:r>
      <w:r>
        <w:rPr>
          <w:rFonts w:ascii="Times New Roman" w:eastAsia="Times New Roman" w:hAnsi="Times New Roman" w:cs="Times New Roman"/>
        </w:rPr>
        <w:t>n är sällsynt och skyddsvärd är det positivt att värna om växtplatsen och om möjligt bevara träden som den slingrar sig upp i.</w:t>
      </w:r>
    </w:p>
    <w:p w14:paraId="6D58B1B3" w14:textId="32C026F0" w:rsidR="008F48E8" w:rsidRDefault="00136CEE">
      <w:pPr>
        <w:ind w:left="43" w:right="72"/>
      </w:pPr>
      <w:r>
        <w:rPr>
          <w:rFonts w:ascii="Times New Roman" w:eastAsia="Times New Roman" w:hAnsi="Times New Roman" w:cs="Times New Roman"/>
        </w:rPr>
        <w:t>Jag vill även passa på att informera om vad begreppen Nyckelbiotop och Naturvärdesobjekt innebär. Skogsstyrelsen har fått regerin</w:t>
      </w:r>
      <w:r>
        <w:rPr>
          <w:rFonts w:ascii="Times New Roman" w:eastAsia="Times New Roman" w:hAnsi="Times New Roman" w:cs="Times New Roman"/>
        </w:rPr>
        <w:t xml:space="preserve">gens uppdrag att inventera nyckelbiotoper på skogsmark. Inventeringen har pågått sedan 1992. Med nyckelbiotop avses ett område med höga naturvärden där man finner eller kan </w:t>
      </w:r>
      <w:r w:rsidR="006B2367">
        <w:rPr>
          <w:rFonts w:ascii="Times New Roman" w:eastAsia="Times New Roman" w:hAnsi="Times New Roman" w:cs="Times New Roman"/>
        </w:rPr>
        <w:t>f</w:t>
      </w:r>
      <w:r>
        <w:rPr>
          <w:rFonts w:ascii="Times New Roman" w:eastAsia="Times New Roman" w:hAnsi="Times New Roman" w:cs="Times New Roman"/>
        </w:rPr>
        <w:t>örväntas finna s.k. rödlistade arter. Med rödlistade arter menas akut hotade, star</w:t>
      </w:r>
      <w:r>
        <w:rPr>
          <w:rFonts w:ascii="Times New Roman" w:eastAsia="Times New Roman" w:hAnsi="Times New Roman" w:cs="Times New Roman"/>
        </w:rPr>
        <w:t>kt hotade, sårbara eller missgynnade djur och växter.</w:t>
      </w:r>
    </w:p>
    <w:p w14:paraId="7EA612E4" w14:textId="77777777" w:rsidR="008F48E8" w:rsidRDefault="00136CEE">
      <w:pPr>
        <w:spacing w:after="257"/>
        <w:ind w:left="43" w:right="302"/>
      </w:pPr>
      <w:r>
        <w:rPr>
          <w:rFonts w:ascii="Times New Roman" w:eastAsia="Times New Roman" w:hAnsi="Times New Roman" w:cs="Times New Roman"/>
        </w:rPr>
        <w:t>Med objekt med naturvärden avses områden som har högre naturvärden än normalt, men som ännu inte klassats som nyckelbiotop. Det är en potentiell framtida nyckelbiotop.</w:t>
      </w:r>
    </w:p>
    <w:p w14:paraId="442FA033" w14:textId="77777777" w:rsidR="008F48E8" w:rsidRDefault="00136CEE">
      <w:pPr>
        <w:pBdr>
          <w:top w:val="single" w:sz="23" w:space="0" w:color="000000"/>
          <w:left w:val="single" w:sz="12" w:space="0" w:color="000000"/>
          <w:bottom w:val="single" w:sz="23" w:space="0" w:color="000000"/>
          <w:right w:val="single" w:sz="6" w:space="0" w:color="000000"/>
        </w:pBdr>
        <w:spacing w:after="513" w:line="249" w:lineRule="auto"/>
        <w:ind w:left="43" w:firstLine="0"/>
        <w:jc w:val="left"/>
      </w:pPr>
      <w:r>
        <w:rPr>
          <w:rFonts w:ascii="Times New Roman" w:eastAsia="Times New Roman" w:hAnsi="Times New Roman" w:cs="Times New Roman"/>
        </w:rPr>
        <w:t>Enligt 12 kapitlet Miljöbalken skall samråd äga rum innan man påbörjar ett arbetsföretag som kan komma att väsentligt ändra naturmiljön. Exempel på sådana arbetsföretag är åtgärder i nyckelbiotoper. När det gäller skogliga arbetsföretag skall samråd ske me</w:t>
      </w:r>
      <w:r>
        <w:rPr>
          <w:rFonts w:ascii="Times New Roman" w:eastAsia="Times New Roman" w:hAnsi="Times New Roman" w:cs="Times New Roman"/>
        </w:rPr>
        <w:t>d Skogsstyrelsen.</w:t>
      </w:r>
    </w:p>
    <w:p w14:paraId="7221A99A" w14:textId="483F26D3" w:rsidR="008F48E8" w:rsidRDefault="00136CEE">
      <w:pPr>
        <w:ind w:left="43"/>
      </w:pPr>
      <w:r>
        <w:rPr>
          <w:rFonts w:ascii="Times New Roman" w:eastAsia="Times New Roman" w:hAnsi="Times New Roman" w:cs="Times New Roman"/>
        </w:rPr>
        <w:t>Nyckelbiotoper kan normalt inte skötas på samma sätt som vanlig skogsmark om de ovanliga växterna och djuren skall kunna överleva. En anpassad skötsel är ibland möjlig men ofta bör hela eller delar av området lämnas orört för att naturvär</w:t>
      </w:r>
      <w:r>
        <w:rPr>
          <w:rFonts w:ascii="Times New Roman" w:eastAsia="Times New Roman" w:hAnsi="Times New Roman" w:cs="Times New Roman"/>
        </w:rPr>
        <w:t xml:space="preserve">dena skall bevaras. Även mindre arbetsföretag såsom röjning eller gallring kan ändra naturmiljön på ett sådant sätt att samråd krävs. Det är därför troligt att varje arbetsföretag som berör området är samrådspliktigt. Om Ni har </w:t>
      </w:r>
      <w:r w:rsidR="0086237B">
        <w:rPr>
          <w:rFonts w:ascii="Times New Roman" w:eastAsia="Times New Roman" w:hAnsi="Times New Roman" w:cs="Times New Roman"/>
        </w:rPr>
        <w:t>f</w:t>
      </w:r>
      <w:r>
        <w:rPr>
          <w:rFonts w:ascii="Times New Roman" w:eastAsia="Times New Roman" w:hAnsi="Times New Roman" w:cs="Times New Roman"/>
        </w:rPr>
        <w:t>ör avsikt att ut</w:t>
      </w:r>
      <w:r w:rsidR="006B2367">
        <w:rPr>
          <w:rFonts w:ascii="Times New Roman" w:eastAsia="Times New Roman" w:hAnsi="Times New Roman" w:cs="Times New Roman"/>
        </w:rPr>
        <w:t>f</w:t>
      </w:r>
      <w:r>
        <w:rPr>
          <w:rFonts w:ascii="Times New Roman" w:eastAsia="Times New Roman" w:hAnsi="Times New Roman" w:cs="Times New Roman"/>
        </w:rPr>
        <w:t xml:space="preserve">öra någon </w:t>
      </w:r>
      <w:r>
        <w:rPr>
          <w:rFonts w:ascii="Times New Roman" w:eastAsia="Times New Roman" w:hAnsi="Times New Roman" w:cs="Times New Roman"/>
        </w:rPr>
        <w:t>form av åtgärd i eller i anslutning till en nyckelbiotop eller objekt med naturvärden är vi tacksamma om Ni i god tid före åtgärden kontaktar Skogsstyrelsen.</w:t>
      </w:r>
    </w:p>
    <w:p w14:paraId="10747A6D" w14:textId="12DE7C3B" w:rsidR="008F48E8" w:rsidRDefault="00136CEE">
      <w:pPr>
        <w:ind w:left="43" w:right="921"/>
      </w:pPr>
      <w:r>
        <w:rPr>
          <w:rFonts w:ascii="Times New Roman" w:eastAsia="Times New Roman" w:hAnsi="Times New Roman" w:cs="Times New Roman"/>
        </w:rPr>
        <w:t>Sammanfattning</w:t>
      </w:r>
      <w:r>
        <w:rPr>
          <w:rFonts w:ascii="Times New Roman" w:eastAsia="Times New Roman" w:hAnsi="Times New Roman" w:cs="Times New Roman"/>
        </w:rPr>
        <w:t>:</w:t>
      </w:r>
    </w:p>
    <w:p w14:paraId="5F895647" w14:textId="3DA2CFD3" w:rsidR="008F48E8" w:rsidRDefault="00136CEE">
      <w:pPr>
        <w:ind w:left="43" w:right="29"/>
      </w:pPr>
      <w:r>
        <w:rPr>
          <w:rFonts w:ascii="Times New Roman" w:eastAsia="Times New Roman" w:hAnsi="Times New Roman" w:cs="Times New Roman"/>
        </w:rPr>
        <w:t>Detta skötselförslag är ett råd från Skogsstyrelsen om hur de numrerade och beskr</w:t>
      </w:r>
      <w:r>
        <w:rPr>
          <w:rFonts w:ascii="Times New Roman" w:eastAsia="Times New Roman" w:hAnsi="Times New Roman" w:cs="Times New Roman"/>
        </w:rPr>
        <w:t xml:space="preserve">ivna delområdena kan skötas utifrån skogens </w:t>
      </w:r>
      <w:r w:rsidR="00FE764C">
        <w:rPr>
          <w:rFonts w:ascii="Times New Roman" w:eastAsia="Times New Roman" w:hAnsi="Times New Roman" w:cs="Times New Roman"/>
        </w:rPr>
        <w:t>naturkvalitéer</w:t>
      </w:r>
      <w:r>
        <w:rPr>
          <w:rFonts w:ascii="Times New Roman" w:eastAsia="Times New Roman" w:hAnsi="Times New Roman" w:cs="Times New Roman"/>
        </w:rPr>
        <w:t>. Det finns inget juridiskt bindande med tanke på skogsvårdslagen eller miljöbalken, utan det är endast ett skötsel</w:t>
      </w:r>
      <w:r w:rsidR="006B2367">
        <w:rPr>
          <w:rFonts w:ascii="Times New Roman" w:eastAsia="Times New Roman" w:hAnsi="Times New Roman" w:cs="Times New Roman"/>
        </w:rPr>
        <w:t>f</w:t>
      </w:r>
      <w:r>
        <w:rPr>
          <w:rFonts w:ascii="Times New Roman" w:eastAsia="Times New Roman" w:hAnsi="Times New Roman" w:cs="Times New Roman"/>
        </w:rPr>
        <w:t>örslag som gynnar skogens befintliga naturvärden. Men vi har även tagit hänsyn ti</w:t>
      </w:r>
      <w:r>
        <w:rPr>
          <w:rFonts w:ascii="Times New Roman" w:eastAsia="Times New Roman" w:hAnsi="Times New Roman" w:cs="Times New Roman"/>
        </w:rPr>
        <w:t>ll en trevlig och estetisk landskapsbild.</w:t>
      </w:r>
    </w:p>
    <w:p w14:paraId="32BFC1DA" w14:textId="77777777" w:rsidR="008F48E8" w:rsidRDefault="00136CEE">
      <w:pPr>
        <w:spacing w:after="224" w:line="245" w:lineRule="auto"/>
        <w:ind w:left="53" w:hanging="10"/>
        <w:jc w:val="left"/>
      </w:pPr>
      <w:r>
        <w:rPr>
          <w:rFonts w:ascii="Times New Roman" w:eastAsia="Times New Roman" w:hAnsi="Times New Roman" w:cs="Times New Roman"/>
        </w:rPr>
        <w:lastRenderedPageBreak/>
        <w:t>Den övervägande skogen domineras av gammal tallskog. Det finns några områden med gammal grandominerad skog med ganska orörd karaktär. Det finns också några sumpskogsområden med äldre lövdominerad skog.</w:t>
      </w:r>
    </w:p>
    <w:p w14:paraId="017C9CCB" w14:textId="23D1CD39" w:rsidR="008F48E8" w:rsidRDefault="00136CEE">
      <w:pPr>
        <w:ind w:left="43" w:right="14"/>
      </w:pPr>
      <w:r>
        <w:rPr>
          <w:rFonts w:ascii="Times New Roman" w:eastAsia="Times New Roman" w:hAnsi="Times New Roman" w:cs="Times New Roman"/>
        </w:rPr>
        <w:t>Generellt ka</w:t>
      </w:r>
      <w:r>
        <w:rPr>
          <w:rFonts w:ascii="Times New Roman" w:eastAsia="Times New Roman" w:hAnsi="Times New Roman" w:cs="Times New Roman"/>
        </w:rPr>
        <w:t xml:space="preserve">n sägas att </w:t>
      </w:r>
      <w:proofErr w:type="spellStart"/>
      <w:r>
        <w:rPr>
          <w:rFonts w:ascii="Times New Roman" w:eastAsia="Times New Roman" w:hAnsi="Times New Roman" w:cs="Times New Roman"/>
        </w:rPr>
        <w:t>talldom</w:t>
      </w:r>
      <w:bookmarkStart w:id="0" w:name="_GoBack"/>
      <w:bookmarkEnd w:id="0"/>
      <w:r>
        <w:rPr>
          <w:rFonts w:ascii="Times New Roman" w:eastAsia="Times New Roman" w:hAnsi="Times New Roman" w:cs="Times New Roman"/>
        </w:rPr>
        <w:t>inerad</w:t>
      </w:r>
      <w:proofErr w:type="spellEnd"/>
      <w:r>
        <w:rPr>
          <w:rFonts w:ascii="Times New Roman" w:eastAsia="Times New Roman" w:hAnsi="Times New Roman" w:cs="Times New Roman"/>
        </w:rPr>
        <w:t xml:space="preserve"> skog bör skötas genom successiva åtgärder, om man vill behålla en </w:t>
      </w:r>
      <w:proofErr w:type="spellStart"/>
      <w:r>
        <w:rPr>
          <w:rFonts w:ascii="Times New Roman" w:eastAsia="Times New Roman" w:hAnsi="Times New Roman" w:cs="Times New Roman"/>
        </w:rPr>
        <w:t>talldominerad</w:t>
      </w:r>
      <w:proofErr w:type="spellEnd"/>
      <w:r>
        <w:rPr>
          <w:rFonts w:ascii="Times New Roman" w:eastAsia="Times New Roman" w:hAnsi="Times New Roman" w:cs="Times New Roman"/>
        </w:rPr>
        <w:t xml:space="preserve"> skog. Lämnas den utan åtgärder kommer den på lång sikt att övergå till en mer grandominerad skog. Den grandominerade skogen kan däremot gärna lämnas u</w:t>
      </w:r>
      <w:r>
        <w:rPr>
          <w:rFonts w:ascii="Times New Roman" w:eastAsia="Times New Roman" w:hAnsi="Times New Roman" w:cs="Times New Roman"/>
        </w:rPr>
        <w:t>tan skogliga åtgärder om man vill behålla eller förstärka skogens naturvärden. Eftersom gammal granskog ofta blir rötskadad och därför avverkas blir det allt mer ovanligt med riktigt gamla granskogar utan skogligt kontinuitetsbrott. Många krävande och hotk</w:t>
      </w:r>
      <w:r>
        <w:rPr>
          <w:rFonts w:ascii="Times New Roman" w:eastAsia="Times New Roman" w:hAnsi="Times New Roman" w:cs="Times New Roman"/>
        </w:rPr>
        <w:t xml:space="preserve">lassade arter är beroende av gammal rötskadad gran och död ved i olika nedbrytningsstadier </w:t>
      </w:r>
      <w:r w:rsidR="00FE764C">
        <w:rPr>
          <w:rFonts w:ascii="Times New Roman" w:eastAsia="Times New Roman" w:hAnsi="Times New Roman" w:cs="Times New Roman"/>
        </w:rPr>
        <w:t>f</w:t>
      </w:r>
      <w:r>
        <w:rPr>
          <w:rFonts w:ascii="Times New Roman" w:eastAsia="Times New Roman" w:hAnsi="Times New Roman" w:cs="Times New Roman"/>
        </w:rPr>
        <w:t>ör sin</w:t>
      </w:r>
      <w:r w:rsidR="007A3704">
        <w:rPr>
          <w:rFonts w:ascii="Times New Roman" w:eastAsia="Times New Roman" w:hAnsi="Times New Roman" w:cs="Times New Roman"/>
        </w:rPr>
        <w:t xml:space="preserve"> </w:t>
      </w:r>
      <w:r>
        <w:rPr>
          <w:rFonts w:ascii="Times New Roman" w:eastAsia="Times New Roman" w:hAnsi="Times New Roman" w:cs="Times New Roman"/>
        </w:rPr>
        <w:t xml:space="preserve">existens. De lövträdsdominerade sumpskogsområdena kan behöva en viss skötsel i form av avveckling av konkurrerande gran. Men i övrigt är det positivt med en </w:t>
      </w:r>
      <w:r>
        <w:rPr>
          <w:rFonts w:ascii="Times New Roman" w:eastAsia="Times New Roman" w:hAnsi="Times New Roman" w:cs="Times New Roman"/>
        </w:rPr>
        <w:t xml:space="preserve">naturlig dynamik utan mänsklig påverkan. När det gäller ädellövträd är det positivt att </w:t>
      </w:r>
      <w:proofErr w:type="spellStart"/>
      <w:r>
        <w:rPr>
          <w:rFonts w:ascii="Times New Roman" w:eastAsia="Times New Roman" w:hAnsi="Times New Roman" w:cs="Times New Roman"/>
        </w:rPr>
        <w:t>frihugga</w:t>
      </w:r>
      <w:proofErr w:type="spellEnd"/>
      <w:r>
        <w:rPr>
          <w:rFonts w:ascii="Times New Roman" w:eastAsia="Times New Roman" w:hAnsi="Times New Roman" w:cs="Times New Roman"/>
        </w:rPr>
        <w:t xml:space="preserve"> dessa från konkurrerande träd eftersom de är mer ljuskrävande. För att öka naturkvaliteterna är det positivt att spara död ved, eftersom det oftast är en brist</w:t>
      </w:r>
      <w:r>
        <w:rPr>
          <w:rFonts w:ascii="Times New Roman" w:eastAsia="Times New Roman" w:hAnsi="Times New Roman" w:cs="Times New Roman"/>
        </w:rPr>
        <w:t xml:space="preserve">vara. Många tycker att det ser skräpigt ut med döda torra stående eller </w:t>
      </w:r>
      <w:r w:rsidR="00022A97">
        <w:rPr>
          <w:rFonts w:ascii="Times New Roman" w:eastAsia="Times New Roman" w:hAnsi="Times New Roman" w:cs="Times New Roman"/>
        </w:rPr>
        <w:t>kullfallna</w:t>
      </w:r>
      <w:r>
        <w:rPr>
          <w:rFonts w:ascii="Times New Roman" w:eastAsia="Times New Roman" w:hAnsi="Times New Roman" w:cs="Times New Roman"/>
        </w:rPr>
        <w:t xml:space="preserve"> träd. Men blir man informerad om den död vedens värde och betydelse tör många hotklassade arters överlevnad kan det vara betydligt lättare att acceptera ett lite "skräpiga</w:t>
      </w:r>
      <w:r>
        <w:rPr>
          <w:rFonts w:ascii="Times New Roman" w:eastAsia="Times New Roman" w:hAnsi="Times New Roman" w:cs="Times New Roman"/>
        </w:rPr>
        <w:t>re" intryck.</w:t>
      </w:r>
    </w:p>
    <w:p w14:paraId="2BD19DF2" w14:textId="77777777" w:rsidR="00FE764C" w:rsidRDefault="00136CEE" w:rsidP="00FE764C">
      <w:pPr>
        <w:spacing w:after="1266"/>
        <w:ind w:left="43" w:right="173"/>
        <w:rPr>
          <w:rFonts w:ascii="Times New Roman" w:eastAsia="Times New Roman" w:hAnsi="Times New Roman" w:cs="Times New Roman"/>
        </w:rPr>
      </w:pPr>
      <w:r>
        <w:rPr>
          <w:rFonts w:ascii="Times New Roman" w:eastAsia="Times New Roman" w:hAnsi="Times New Roman" w:cs="Times New Roman"/>
        </w:rPr>
        <w:t>Beträffande notering av olika arter i vissa av ovan beskrivna avdelningar är det s.k. Signalarter som används i Skogsstyrelsens nyckelbiotopsinventering. En signalart är en art som indikerar att det ofta finns andra intressanta och hotklassade</w:t>
      </w:r>
      <w:r>
        <w:rPr>
          <w:rFonts w:ascii="Times New Roman" w:eastAsia="Times New Roman" w:hAnsi="Times New Roman" w:cs="Times New Roman"/>
        </w:rPr>
        <w:t xml:space="preserve"> arter i området. De arter jag noterat är således signalarter.</w:t>
      </w:r>
      <w:r w:rsidR="00FE764C">
        <w:rPr>
          <w:rFonts w:ascii="Times New Roman" w:eastAsia="Times New Roman" w:hAnsi="Times New Roman" w:cs="Times New Roman"/>
        </w:rPr>
        <w:br/>
      </w:r>
    </w:p>
    <w:p w14:paraId="4BA48F67" w14:textId="4418CA18" w:rsidR="008F48E8" w:rsidRPr="006B2367" w:rsidRDefault="00136CEE" w:rsidP="00FE764C">
      <w:pPr>
        <w:spacing w:after="1266"/>
        <w:ind w:left="43" w:right="173"/>
        <w:rPr>
          <w:rFonts w:ascii="Times New Roman" w:eastAsia="Times New Roman" w:hAnsi="Times New Roman" w:cs="Times New Roman"/>
        </w:rPr>
      </w:pPr>
      <w:r>
        <w:rPr>
          <w:rFonts w:ascii="Times New Roman" w:eastAsia="Times New Roman" w:hAnsi="Times New Roman" w:cs="Times New Roman"/>
        </w:rPr>
        <w:t>På</w:t>
      </w:r>
      <w:r w:rsidR="00FE764C">
        <w:rPr>
          <w:rFonts w:ascii="Times New Roman" w:eastAsia="Times New Roman" w:hAnsi="Times New Roman" w:cs="Times New Roman"/>
        </w:rPr>
        <w:t xml:space="preserve"> </w:t>
      </w:r>
      <w:r>
        <w:rPr>
          <w:rFonts w:ascii="Times New Roman" w:eastAsia="Times New Roman" w:hAnsi="Times New Roman" w:cs="Times New Roman"/>
        </w:rPr>
        <w:t>Skogsstyrelsens</w:t>
      </w:r>
      <w:r w:rsidR="00FE764C">
        <w:rPr>
          <w:rFonts w:ascii="Times New Roman" w:eastAsia="Times New Roman" w:hAnsi="Times New Roman" w:cs="Times New Roman"/>
        </w:rPr>
        <w:t xml:space="preserve"> </w:t>
      </w:r>
      <w:r>
        <w:rPr>
          <w:rFonts w:ascii="Times New Roman" w:eastAsia="Times New Roman" w:hAnsi="Times New Roman" w:cs="Times New Roman"/>
        </w:rPr>
        <w:t>vägnar</w:t>
      </w:r>
      <w:r w:rsidR="00FE764C">
        <w:rPr>
          <w:rFonts w:ascii="Times New Roman" w:eastAsia="Times New Roman" w:hAnsi="Times New Roman" w:cs="Times New Roman"/>
        </w:rPr>
        <w:br/>
      </w:r>
      <w:proofErr w:type="spellStart"/>
      <w:r>
        <w:rPr>
          <w:rFonts w:ascii="Times New Roman" w:eastAsia="Times New Roman" w:hAnsi="Times New Roman" w:cs="Times New Roman"/>
        </w:rPr>
        <w:t>Bo</w:t>
      </w:r>
      <w:r>
        <w:rPr>
          <w:rFonts w:ascii="Times New Roman" w:eastAsia="Times New Roman" w:hAnsi="Times New Roman" w:cs="Times New Roman"/>
        </w:rPr>
        <w:t>Törnquist</w:t>
      </w:r>
      <w:proofErr w:type="spellEnd"/>
      <w:r w:rsidR="00FE764C">
        <w:rPr>
          <w:rFonts w:ascii="Times New Roman" w:eastAsia="Times New Roman" w:hAnsi="Times New Roman" w:cs="Times New Roman"/>
        </w:rPr>
        <w:br/>
      </w:r>
      <w:r>
        <w:rPr>
          <w:rFonts w:ascii="Times New Roman" w:eastAsia="Times New Roman" w:hAnsi="Times New Roman" w:cs="Times New Roman"/>
        </w:rPr>
        <w:t>Skogskonsulent</w:t>
      </w:r>
    </w:p>
    <w:p w14:paraId="031E360B" w14:textId="77777777" w:rsidR="008F48E8" w:rsidRPr="006B2367" w:rsidRDefault="00136CEE">
      <w:pPr>
        <w:spacing w:after="262"/>
        <w:ind w:left="43" w:right="921"/>
        <w:rPr>
          <w:rFonts w:ascii="Times New Roman" w:eastAsia="Times New Roman" w:hAnsi="Times New Roman" w:cs="Times New Roman"/>
        </w:rPr>
      </w:pPr>
      <w:r>
        <w:rPr>
          <w:rFonts w:ascii="Times New Roman" w:eastAsia="Times New Roman" w:hAnsi="Times New Roman" w:cs="Times New Roman"/>
        </w:rPr>
        <w:t>Bilaga</w:t>
      </w:r>
    </w:p>
    <w:p w14:paraId="197841C6" w14:textId="3E5EE700" w:rsidR="008F48E8" w:rsidRPr="00FE764C" w:rsidRDefault="00136CEE" w:rsidP="00FE764C">
      <w:pPr>
        <w:spacing w:after="1266"/>
        <w:ind w:left="43" w:right="173"/>
        <w:rPr>
          <w:rFonts w:ascii="Times New Roman" w:eastAsia="Times New Roman" w:hAnsi="Times New Roman" w:cs="Times New Roman"/>
        </w:rPr>
      </w:pPr>
      <w:r>
        <w:rPr>
          <w:rFonts w:ascii="Times New Roman" w:eastAsia="Times New Roman" w:hAnsi="Times New Roman" w:cs="Times New Roman"/>
        </w:rPr>
        <w:t xml:space="preserve">Karta med markerat läge </w:t>
      </w:r>
      <w:r w:rsidR="006B2367">
        <w:rPr>
          <w:rFonts w:ascii="Times New Roman" w:eastAsia="Times New Roman" w:hAnsi="Times New Roman" w:cs="Times New Roman"/>
        </w:rPr>
        <w:t>f</w:t>
      </w:r>
      <w:r>
        <w:rPr>
          <w:rFonts w:ascii="Times New Roman" w:eastAsia="Times New Roman" w:hAnsi="Times New Roman" w:cs="Times New Roman"/>
        </w:rPr>
        <w:t>ör</w:t>
      </w:r>
      <w:r w:rsidR="00FE764C">
        <w:rPr>
          <w:rFonts w:ascii="Times New Roman" w:eastAsia="Times New Roman" w:hAnsi="Times New Roman" w:cs="Times New Roman"/>
        </w:rPr>
        <w:t xml:space="preserve"> </w:t>
      </w:r>
      <w:r>
        <w:rPr>
          <w:rFonts w:ascii="Times New Roman" w:eastAsia="Times New Roman" w:hAnsi="Times New Roman" w:cs="Times New Roman"/>
        </w:rPr>
        <w:t>de olika avdelningsbeskrivningarna</w:t>
      </w:r>
      <w:r w:rsidR="006B2367">
        <w:rPr>
          <w:rFonts w:ascii="Times New Roman" w:eastAsia="Times New Roman" w:hAnsi="Times New Roman" w:cs="Times New Roman"/>
        </w:rPr>
        <w:t xml:space="preserve"> </w:t>
      </w:r>
      <w:r>
        <w:rPr>
          <w:rFonts w:ascii="Times New Roman" w:eastAsia="Times New Roman" w:hAnsi="Times New Roman" w:cs="Times New Roman"/>
        </w:rPr>
        <w:t>och de registrerade naturvärdesobjekten.</w:t>
      </w:r>
      <w:r w:rsidR="0086237B">
        <w:rPr>
          <w:rFonts w:ascii="Times New Roman" w:eastAsia="Times New Roman" w:hAnsi="Times New Roman" w:cs="Times New Roman"/>
        </w:rPr>
        <w:t xml:space="preserve"> </w:t>
      </w:r>
      <w:r>
        <w:rPr>
          <w:rFonts w:ascii="Times New Roman" w:eastAsia="Times New Roman" w:hAnsi="Times New Roman" w:cs="Times New Roman"/>
        </w:rPr>
        <w:t xml:space="preserve">Objektbeskrivningar </w:t>
      </w:r>
      <w:r w:rsidR="006B2367">
        <w:rPr>
          <w:rFonts w:ascii="Times New Roman" w:eastAsia="Times New Roman" w:hAnsi="Times New Roman" w:cs="Times New Roman"/>
        </w:rPr>
        <w:t>F</w:t>
      </w:r>
      <w:r>
        <w:rPr>
          <w:rFonts w:ascii="Times New Roman" w:eastAsia="Times New Roman" w:hAnsi="Times New Roman" w:cs="Times New Roman"/>
        </w:rPr>
        <w:t>ör de registrerade naturvärdesobjekten.</w:t>
      </w:r>
    </w:p>
    <w:sectPr w:rsidR="008F48E8" w:rsidRPr="00FE764C">
      <w:headerReference w:type="even" r:id="rId11"/>
      <w:headerReference w:type="default" r:id="rId12"/>
      <w:headerReference w:type="first" r:id="rId13"/>
      <w:pgSz w:w="12240" w:h="16834"/>
      <w:pgMar w:top="1405" w:right="1843" w:bottom="1501" w:left="2765" w:header="54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A6C02" w14:textId="77777777" w:rsidR="00136CEE" w:rsidRDefault="00136CEE">
      <w:pPr>
        <w:spacing w:after="0" w:line="240" w:lineRule="auto"/>
      </w:pPr>
      <w:r>
        <w:separator/>
      </w:r>
    </w:p>
  </w:endnote>
  <w:endnote w:type="continuationSeparator" w:id="0">
    <w:p w14:paraId="4E0510DD" w14:textId="77777777" w:rsidR="00136CEE" w:rsidRDefault="0013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A8882" w14:textId="77777777" w:rsidR="00136CEE" w:rsidRDefault="00136CEE">
      <w:pPr>
        <w:spacing w:after="0" w:line="240" w:lineRule="auto"/>
      </w:pPr>
      <w:r>
        <w:separator/>
      </w:r>
    </w:p>
  </w:footnote>
  <w:footnote w:type="continuationSeparator" w:id="0">
    <w:p w14:paraId="595A8C89" w14:textId="77777777" w:rsidR="00136CEE" w:rsidRDefault="00136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577C4" w14:textId="77777777" w:rsidR="008F48E8" w:rsidRDefault="00136CEE">
    <w:pPr>
      <w:tabs>
        <w:tab w:val="right" w:pos="8770"/>
      </w:tabs>
      <w:spacing w:after="0" w:line="259" w:lineRule="auto"/>
      <w:ind w:left="-29" w:right="-2434" w:firstLine="0"/>
      <w:jc w:val="left"/>
    </w:pPr>
    <w:r>
      <w:t>Skogsstyrelsen</w:t>
    </w:r>
    <w:r>
      <w:tab/>
    </w:r>
    <w:r>
      <w:rPr>
        <w:rFonts w:ascii="Times New Roman" w:eastAsia="Times New Roman" w:hAnsi="Times New Roman" w:cs="Times New Roman"/>
        <w:sz w:val="22"/>
      </w:rPr>
      <w:t>2009-03-05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C82B9" w14:textId="77777777" w:rsidR="008F48E8" w:rsidRDefault="00136CEE">
    <w:pPr>
      <w:tabs>
        <w:tab w:val="center" w:pos="8251"/>
        <w:tab w:val="right" w:pos="9504"/>
      </w:tabs>
      <w:spacing w:after="0" w:line="259" w:lineRule="auto"/>
      <w:ind w:left="-43" w:right="-3168" w:firstLine="0"/>
      <w:jc w:val="left"/>
    </w:pPr>
    <w:r>
      <w:t>Skogsstyrelsen</w:t>
    </w:r>
    <w:r>
      <w:tab/>
    </w:r>
    <w:r>
      <w:rPr>
        <w:rFonts w:ascii="Times New Roman" w:eastAsia="Times New Roman" w:hAnsi="Times New Roman" w:cs="Times New Roman"/>
        <w:sz w:val="22"/>
      </w:rPr>
      <w:t>2009-03-05</w:t>
    </w:r>
    <w:r>
      <w:rPr>
        <w:rFonts w:ascii="Times New Roman" w:eastAsia="Times New Roman" w:hAnsi="Times New Roman" w:cs="Times New Roman"/>
        <w:sz w:val="22"/>
      </w:rPr>
      <w:tab/>
    </w:r>
    <w:r>
      <w:fldChar w:fldCharType="begin"/>
    </w:r>
    <w:r>
      <w:instrText xml:space="preserve"> PAGE   \* MERGEFORMAT </w:instrText>
    </w:r>
    <w:r>
      <w:fldChar w:fldCharType="separate"/>
    </w:r>
    <w:r>
      <w:rPr>
        <w:rFonts w:ascii="Times New Roman" w:eastAsia="Times New Roman" w:hAnsi="Times New Roman" w:cs="Times New Roman"/>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w:t>
    </w:r>
    <w:r>
      <w:fldChar w:fldCharType="begin"/>
    </w:r>
    <w:r>
      <w:instrText xml:space="preserve"> NUMPAGES   \* MERGEFORMAT </w:instrText>
    </w:r>
    <w:r>
      <w:fldChar w:fldCharType="separate"/>
    </w:r>
    <w:r>
      <w:rPr>
        <w:rFonts w:ascii="Times New Roman" w:eastAsia="Times New Roman" w:hAnsi="Times New Roman" w:cs="Times New Roman"/>
        <w:sz w:val="20"/>
      </w:rPr>
      <w:t>6</w:t>
    </w:r>
    <w:r>
      <w:rPr>
        <w:rFonts w:ascii="Times New Roman" w:eastAsia="Times New Roman" w:hAnsi="Times New Roman" w:cs="Times New Roman"/>
        <w:sz w:val="20"/>
      </w:rPr>
      <w:fldChar w:fldCharType="end"/>
    </w:r>
    <w:r>
      <w:rPr>
        <w:rFonts w:ascii="Times New Roman" w:eastAsia="Times New Roman" w:hAnsi="Times New Roman" w:cs="Times New Roman"/>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27A94" w14:textId="77777777" w:rsidR="008F48E8" w:rsidRDefault="008F48E8">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68971" w14:textId="77777777" w:rsidR="008F48E8" w:rsidRDefault="00136CEE">
    <w:pPr>
      <w:tabs>
        <w:tab w:val="center" w:pos="7042"/>
        <w:tab w:val="right" w:pos="8294"/>
      </w:tabs>
      <w:spacing w:after="0" w:line="259" w:lineRule="auto"/>
      <w:ind w:left="-1253" w:right="-662" w:firstLine="0"/>
      <w:jc w:val="left"/>
    </w:pPr>
    <w:r>
      <w:t>Skogsstyrelsen</w:t>
    </w:r>
    <w:r>
      <w:tab/>
    </w:r>
    <w:r>
      <w:rPr>
        <w:rFonts w:ascii="Times New Roman" w:eastAsia="Times New Roman" w:hAnsi="Times New Roman" w:cs="Times New Roman"/>
        <w:sz w:val="22"/>
      </w:rPr>
      <w:t>2009-03-05</w:t>
    </w:r>
    <w:r>
      <w:rPr>
        <w:rFonts w:ascii="Times New Roman" w:eastAsia="Times New Roman" w:hAnsi="Times New Roman" w:cs="Times New Roman"/>
        <w:sz w:val="22"/>
      </w:rPr>
      <w:tab/>
    </w:r>
    <w:r>
      <w:fldChar w:fldCharType="begin"/>
    </w:r>
    <w:r>
      <w:instrText xml:space="preserve"> PAGE   \* MERGEFORMAT </w:instrText>
    </w:r>
    <w:r>
      <w:fldChar w:fldCharType="separate"/>
    </w:r>
    <w:r>
      <w:rPr>
        <w:rFonts w:ascii="Times New Roman" w:eastAsia="Times New Roman" w:hAnsi="Times New Roman" w:cs="Times New Roman"/>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w:t>
    </w:r>
    <w:r>
      <w:fldChar w:fldCharType="begin"/>
    </w:r>
    <w:r>
      <w:instrText xml:space="preserve"> NUMPAGES   \* MERGEFORMAT </w:instrText>
    </w:r>
    <w:r>
      <w:fldChar w:fldCharType="separate"/>
    </w:r>
    <w:r>
      <w:rPr>
        <w:rFonts w:ascii="Times New Roman" w:eastAsia="Times New Roman" w:hAnsi="Times New Roman" w:cs="Times New Roman"/>
        <w:sz w:val="20"/>
      </w:rPr>
      <w:t>6</w:t>
    </w:r>
    <w:r>
      <w:rPr>
        <w:rFonts w:ascii="Times New Roman" w:eastAsia="Times New Roman" w:hAnsi="Times New Roman" w:cs="Times New Roman"/>
        <w:sz w:val="20"/>
      </w:rPr>
      <w:fldChar w:fldCharType="end"/>
    </w:r>
    <w:r>
      <w:rPr>
        <w:rFonts w:ascii="Times New Roman" w:eastAsia="Times New Roman" w:hAnsi="Times New Roman" w:cs="Times New Roman"/>
        <w:sz w:val="20"/>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B1888" w14:textId="77777777" w:rsidR="008F48E8" w:rsidRDefault="00136CEE">
    <w:pPr>
      <w:tabs>
        <w:tab w:val="center" w:pos="7042"/>
        <w:tab w:val="right" w:pos="8294"/>
      </w:tabs>
      <w:spacing w:after="0" w:line="259" w:lineRule="auto"/>
      <w:ind w:left="-1253" w:right="-662" w:firstLine="0"/>
      <w:jc w:val="left"/>
    </w:pPr>
    <w:r>
      <w:t>Sk</w:t>
    </w:r>
    <w:r>
      <w:t>ogsstyrelsen</w:t>
    </w:r>
    <w:r>
      <w:tab/>
    </w:r>
    <w:r>
      <w:rPr>
        <w:rFonts w:ascii="Times New Roman" w:eastAsia="Times New Roman" w:hAnsi="Times New Roman" w:cs="Times New Roman"/>
        <w:sz w:val="22"/>
      </w:rPr>
      <w:t>2009-03-05</w:t>
    </w:r>
    <w:r>
      <w:rPr>
        <w:rFonts w:ascii="Times New Roman" w:eastAsia="Times New Roman" w:hAnsi="Times New Roman" w:cs="Times New Roman"/>
        <w:sz w:val="22"/>
      </w:rPr>
      <w:tab/>
    </w:r>
    <w:r>
      <w:fldChar w:fldCharType="begin"/>
    </w:r>
    <w:r>
      <w:instrText xml:space="preserve"> PAGE   \* MERGEFORMAT </w:instrText>
    </w:r>
    <w:r>
      <w:fldChar w:fldCharType="separate"/>
    </w:r>
    <w:r>
      <w:rPr>
        <w:rFonts w:ascii="Times New Roman" w:eastAsia="Times New Roman" w:hAnsi="Times New Roman" w:cs="Times New Roman"/>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w:t>
    </w:r>
    <w:r>
      <w:fldChar w:fldCharType="begin"/>
    </w:r>
    <w:r>
      <w:instrText xml:space="preserve"> NUMPAGES   \* MERGEFORMAT </w:instrText>
    </w:r>
    <w:r>
      <w:fldChar w:fldCharType="separate"/>
    </w:r>
    <w:r>
      <w:rPr>
        <w:rFonts w:ascii="Times New Roman" w:eastAsia="Times New Roman" w:hAnsi="Times New Roman" w:cs="Times New Roman"/>
        <w:sz w:val="20"/>
      </w:rPr>
      <w:t>6</w:t>
    </w:r>
    <w:r>
      <w:rPr>
        <w:rFonts w:ascii="Times New Roman" w:eastAsia="Times New Roman" w:hAnsi="Times New Roman" w:cs="Times New Roman"/>
        <w:sz w:val="20"/>
      </w:rPr>
      <w:fldChar w:fldCharType="end"/>
    </w:r>
    <w:r>
      <w:rPr>
        <w:rFonts w:ascii="Times New Roman" w:eastAsia="Times New Roman" w:hAnsi="Times New Roman" w:cs="Times New Roman"/>
        <w:sz w:val="20"/>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10E38" w14:textId="77777777" w:rsidR="008F48E8" w:rsidRDefault="00136CEE">
    <w:pPr>
      <w:tabs>
        <w:tab w:val="center" w:pos="7042"/>
        <w:tab w:val="right" w:pos="8294"/>
      </w:tabs>
      <w:spacing w:after="0" w:line="259" w:lineRule="auto"/>
      <w:ind w:left="-1253" w:right="-662" w:firstLine="0"/>
      <w:jc w:val="left"/>
    </w:pPr>
    <w:r>
      <w:t>Skogsstyrelsen</w:t>
    </w:r>
    <w:r>
      <w:tab/>
    </w:r>
    <w:r>
      <w:rPr>
        <w:rFonts w:ascii="Times New Roman" w:eastAsia="Times New Roman" w:hAnsi="Times New Roman" w:cs="Times New Roman"/>
        <w:sz w:val="22"/>
      </w:rPr>
      <w:t>2009-03-05</w:t>
    </w:r>
    <w:r>
      <w:rPr>
        <w:rFonts w:ascii="Times New Roman" w:eastAsia="Times New Roman" w:hAnsi="Times New Roman" w:cs="Times New Roman"/>
        <w:sz w:val="22"/>
      </w:rPr>
      <w:tab/>
    </w:r>
    <w:r>
      <w:fldChar w:fldCharType="begin"/>
    </w:r>
    <w:r>
      <w:instrText xml:space="preserve"> PAGE   \* MERGEFORMAT </w:instrText>
    </w:r>
    <w:r>
      <w:fldChar w:fldCharType="separate"/>
    </w:r>
    <w:r>
      <w:rPr>
        <w:rFonts w:ascii="Times New Roman" w:eastAsia="Times New Roman" w:hAnsi="Times New Roman" w:cs="Times New Roman"/>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w:t>
    </w:r>
    <w:r>
      <w:fldChar w:fldCharType="begin"/>
    </w:r>
    <w:r>
      <w:instrText xml:space="preserve"> NUMPAGES   \* MERGEFORMAT </w:instrText>
    </w:r>
    <w:r>
      <w:fldChar w:fldCharType="separate"/>
    </w:r>
    <w:r>
      <w:rPr>
        <w:rFonts w:ascii="Times New Roman" w:eastAsia="Times New Roman" w:hAnsi="Times New Roman" w:cs="Times New Roman"/>
        <w:sz w:val="20"/>
      </w:rPr>
      <w:t>6</w:t>
    </w:r>
    <w:r>
      <w:rPr>
        <w:rFonts w:ascii="Times New Roman" w:eastAsia="Times New Roman" w:hAnsi="Times New Roman" w:cs="Times New Roman"/>
        <w:sz w:val="20"/>
      </w:rPr>
      <w:fldChar w:fldCharType="end"/>
    </w:r>
    <w:r>
      <w:rPr>
        <w:rFonts w:ascii="Times New Roman" w:eastAsia="Times New Roman" w:hAnsi="Times New Roman" w:cs="Times New Roman"/>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8E8"/>
    <w:rsid w:val="00022A97"/>
    <w:rsid w:val="00136CEE"/>
    <w:rsid w:val="00380E0E"/>
    <w:rsid w:val="006B2367"/>
    <w:rsid w:val="007A3704"/>
    <w:rsid w:val="0086237B"/>
    <w:rsid w:val="008F48E8"/>
    <w:rsid w:val="00C820C9"/>
    <w:rsid w:val="00EA3A1D"/>
    <w:rsid w:val="00FE76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66D7"/>
  <w15:docId w15:val="{1CED3EE9-68DD-42B0-94C5-26E278A5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1" w:line="253" w:lineRule="auto"/>
      <w:ind w:firstLine="4"/>
      <w:jc w:val="both"/>
    </w:pPr>
    <w:rPr>
      <w:rFonts w:ascii="Calibri" w:eastAsia="Calibri" w:hAnsi="Calibri" w:cs="Calibri"/>
      <w:color w:val="000000"/>
      <w:sz w:val="24"/>
    </w:rPr>
  </w:style>
  <w:style w:type="paragraph" w:styleId="Rubrik1">
    <w:name w:val="heading 1"/>
    <w:next w:val="Normal"/>
    <w:link w:val="Rubrik1Char"/>
    <w:uiPriority w:val="9"/>
    <w:qFormat/>
    <w:pPr>
      <w:keepNext/>
      <w:keepLines/>
      <w:spacing w:after="191"/>
      <w:ind w:left="1296"/>
      <w:outlineLvl w:val="0"/>
    </w:pPr>
    <w:rPr>
      <w:rFonts w:ascii="Times New Roman" w:eastAsia="Times New Roman" w:hAnsi="Times New Roman" w:cs="Times New Roman"/>
      <w:color w:val="000000"/>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2382</Words>
  <Characters>12630</Characters>
  <Application>Microsoft Office Word</Application>
  <DocSecurity>0</DocSecurity>
  <Lines>105</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Gullberg</dc:creator>
  <cp:keywords/>
  <cp:lastModifiedBy>Håkan Gullberg</cp:lastModifiedBy>
  <cp:revision>5</cp:revision>
  <dcterms:created xsi:type="dcterms:W3CDTF">2020-04-03T11:30:00Z</dcterms:created>
  <dcterms:modified xsi:type="dcterms:W3CDTF">2020-04-03T12:03:00Z</dcterms:modified>
</cp:coreProperties>
</file>