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8A74" w14:textId="77777777" w:rsidR="00E77BE5" w:rsidRDefault="00250EEE" w:rsidP="00FB7D21">
      <w:pPr>
        <w:pStyle w:val="Rubrik2utannumrering"/>
      </w:pPr>
      <w:r>
        <w:t xml:space="preserve">Förslag på skötselplan för kvarter </w:t>
      </w:r>
      <w:r w:rsidR="00B61E46">
        <w:t>9</w:t>
      </w:r>
      <w:r>
        <w:t xml:space="preserve"> </w:t>
      </w:r>
    </w:p>
    <w:p w14:paraId="4A6D3B8D" w14:textId="4A5F5DFC" w:rsidR="00250EEE" w:rsidRDefault="00E77BE5" w:rsidP="00E77BE5">
      <w:pPr>
        <w:pStyle w:val="Rubrik2utannumrering"/>
        <w:numPr>
          <w:ilvl w:val="0"/>
          <w:numId w:val="38"/>
        </w:numPr>
      </w:pPr>
      <w:r>
        <w:t xml:space="preserve">Områden som kräver särskild hänsyn – sammanställning av </w:t>
      </w:r>
      <w:r w:rsidR="00173973">
        <w:t xml:space="preserve">Skogsstyrelsens inventering och den kompletterande inventering som </w:t>
      </w:r>
      <w:proofErr w:type="spellStart"/>
      <w:r w:rsidR="00173973">
        <w:t>JGTrädfällning</w:t>
      </w:r>
      <w:proofErr w:type="spellEnd"/>
      <w:r w:rsidR="00173973">
        <w:t xml:space="preserve"> gjort</w:t>
      </w:r>
      <w:r>
        <w:t xml:space="preserve"> i kvarteret</w:t>
      </w:r>
    </w:p>
    <w:p w14:paraId="430CC436" w14:textId="77777777" w:rsidR="00FB7D21" w:rsidRPr="00FB7D21" w:rsidRDefault="00FB7D21" w:rsidP="00FB7D21">
      <w:pPr>
        <w:pStyle w:val="Brdtext"/>
      </w:pPr>
    </w:p>
    <w:p w14:paraId="45247B33" w14:textId="335304F3" w:rsidR="009F4B8F" w:rsidRPr="00631845" w:rsidRDefault="009F4B8F" w:rsidP="009F4B8F">
      <w:pPr>
        <w:pStyle w:val="Liststycke"/>
        <w:numPr>
          <w:ilvl w:val="0"/>
          <w:numId w:val="36"/>
        </w:numPr>
        <w:rPr>
          <w:b/>
          <w:bCs/>
          <w:u w:val="single"/>
        </w:rPr>
      </w:pPr>
      <w:r w:rsidRPr="00631845">
        <w:rPr>
          <w:b/>
          <w:bCs/>
          <w:u w:val="single"/>
        </w:rPr>
        <w:t>Bergsområdet nor</w:t>
      </w:r>
      <w:r w:rsidR="00631845" w:rsidRPr="00631845">
        <w:rPr>
          <w:b/>
          <w:bCs/>
          <w:u w:val="single"/>
        </w:rPr>
        <w:t>döst</w:t>
      </w:r>
      <w:r w:rsidRPr="00631845">
        <w:rPr>
          <w:b/>
          <w:bCs/>
          <w:u w:val="single"/>
        </w:rPr>
        <w:t xml:space="preserve"> om </w:t>
      </w:r>
      <w:proofErr w:type="spellStart"/>
      <w:r w:rsidRPr="00631845">
        <w:rPr>
          <w:b/>
          <w:bCs/>
          <w:u w:val="single"/>
        </w:rPr>
        <w:t>Guldbodasjön</w:t>
      </w:r>
      <w:proofErr w:type="spellEnd"/>
    </w:p>
    <w:p w14:paraId="10684F86" w14:textId="3A168033" w:rsidR="009F4B8F" w:rsidRPr="009B105B" w:rsidRDefault="009F4B8F" w:rsidP="009F4B8F">
      <w:r w:rsidRPr="002102FE">
        <w:rPr>
          <w:b/>
          <w:bCs/>
        </w:rPr>
        <w:t xml:space="preserve">Försiktig gallring </w:t>
      </w:r>
      <w:r w:rsidR="003A236C" w:rsidRPr="002102FE">
        <w:rPr>
          <w:b/>
          <w:bCs/>
        </w:rPr>
        <w:t xml:space="preserve">av träd </w:t>
      </w:r>
      <w:r w:rsidRPr="002102FE">
        <w:rPr>
          <w:b/>
          <w:bCs/>
        </w:rPr>
        <w:t xml:space="preserve">längs med </w:t>
      </w:r>
      <w:r w:rsidR="00173973" w:rsidRPr="002102FE">
        <w:rPr>
          <w:b/>
          <w:bCs/>
        </w:rPr>
        <w:t xml:space="preserve">en </w:t>
      </w:r>
      <w:r w:rsidRPr="002102FE">
        <w:rPr>
          <w:b/>
          <w:bCs/>
        </w:rPr>
        <w:t>stig</w:t>
      </w:r>
      <w:r w:rsidR="00173973" w:rsidRPr="002102FE">
        <w:rPr>
          <w:b/>
          <w:bCs/>
        </w:rPr>
        <w:t xml:space="preserve"> ner i </w:t>
      </w:r>
      <w:r w:rsidRPr="002102FE">
        <w:rPr>
          <w:b/>
          <w:bCs/>
        </w:rPr>
        <w:t xml:space="preserve">dalgången </w:t>
      </w:r>
      <w:r w:rsidR="003A236C" w:rsidRPr="002102FE">
        <w:rPr>
          <w:b/>
          <w:bCs/>
        </w:rPr>
        <w:t xml:space="preserve">från </w:t>
      </w:r>
      <w:r w:rsidRPr="002102FE">
        <w:rPr>
          <w:b/>
          <w:bCs/>
        </w:rPr>
        <w:t>Bergviksvägen</w:t>
      </w:r>
      <w:r w:rsidRPr="009B105B">
        <w:t xml:space="preserve"> (kurvan i nerförsbacken) till </w:t>
      </w:r>
      <w:proofErr w:type="spellStart"/>
      <w:r w:rsidRPr="009B105B">
        <w:t>Guldbodasjön</w:t>
      </w:r>
      <w:proofErr w:type="spellEnd"/>
      <w:r w:rsidRPr="009B105B">
        <w:t xml:space="preserve"> för att hålla stigen</w:t>
      </w:r>
      <w:r w:rsidR="007A7004">
        <w:t xml:space="preserve"> öppen. Bör göras efter konsultation med grannarna eftersom stigen inneburit viss olägenhet tidigare. </w:t>
      </w:r>
      <w:r w:rsidR="00E77BE5">
        <w:t xml:space="preserve">Viss lövträdsgallring kan ske </w:t>
      </w:r>
      <w:r w:rsidRPr="009B105B">
        <w:t>på sidorna av stigen. I övrigt lämnas området orört.</w:t>
      </w:r>
    </w:p>
    <w:p w14:paraId="2D1E9AFB" w14:textId="6821E503" w:rsidR="009F4B8F" w:rsidRPr="00631845" w:rsidRDefault="009F4B8F" w:rsidP="009F4B8F">
      <w:pPr>
        <w:pStyle w:val="Liststycke"/>
        <w:numPr>
          <w:ilvl w:val="0"/>
          <w:numId w:val="36"/>
        </w:numPr>
        <w:rPr>
          <w:b/>
          <w:bCs/>
          <w:u w:val="single"/>
        </w:rPr>
      </w:pPr>
      <w:r w:rsidRPr="00631845">
        <w:rPr>
          <w:b/>
          <w:bCs/>
          <w:u w:val="single"/>
        </w:rPr>
        <w:t>Bergviksstranden</w:t>
      </w:r>
    </w:p>
    <w:p w14:paraId="775B90CF" w14:textId="0554F307" w:rsidR="009F4B8F" w:rsidRPr="009B105B" w:rsidRDefault="009F4B8F" w:rsidP="009F4B8F">
      <w:r w:rsidRPr="002102FE">
        <w:rPr>
          <w:b/>
          <w:bCs/>
        </w:rPr>
        <w:t>Stigen ner hålls röjd</w:t>
      </w:r>
      <w:r w:rsidR="007A7004">
        <w:rPr>
          <w:b/>
          <w:bCs/>
        </w:rPr>
        <w:t xml:space="preserve"> som tidigare. </w:t>
      </w:r>
      <w:r w:rsidRPr="009B105B">
        <w:t xml:space="preserve">Möjligen friställs några träd av olika arter vid sidan av stigen. </w:t>
      </w:r>
      <w:r w:rsidR="00173973">
        <w:t xml:space="preserve">Norr om Bergvik har Skogsstyrelsen identifierat ett område med gamla tallar och gamla björkar. Där kan man fortsätta att friställa de gamla träden och röja underväxande gran. </w:t>
      </w:r>
    </w:p>
    <w:p w14:paraId="2CBB874A" w14:textId="23C46189" w:rsidR="009F4B8F" w:rsidRPr="00631845" w:rsidRDefault="003A236C" w:rsidP="009F4B8F">
      <w:pPr>
        <w:pStyle w:val="Liststycke"/>
        <w:numPr>
          <w:ilvl w:val="0"/>
          <w:numId w:val="36"/>
        </w:numPr>
        <w:rPr>
          <w:b/>
          <w:bCs/>
          <w:u w:val="single"/>
        </w:rPr>
      </w:pPr>
      <w:proofErr w:type="spellStart"/>
      <w:r w:rsidRPr="00631845">
        <w:rPr>
          <w:b/>
          <w:bCs/>
          <w:u w:val="single"/>
        </w:rPr>
        <w:t>Örnsand</w:t>
      </w:r>
      <w:proofErr w:type="spellEnd"/>
      <w:r w:rsidRPr="00631845">
        <w:rPr>
          <w:b/>
          <w:bCs/>
          <w:u w:val="single"/>
        </w:rPr>
        <w:t xml:space="preserve"> </w:t>
      </w:r>
      <w:r w:rsidR="00173973" w:rsidRPr="00631845">
        <w:rPr>
          <w:b/>
          <w:bCs/>
          <w:u w:val="single"/>
        </w:rPr>
        <w:t xml:space="preserve">inklusive </w:t>
      </w:r>
      <w:r w:rsidR="00B61E46">
        <w:rPr>
          <w:b/>
          <w:bCs/>
          <w:u w:val="single"/>
        </w:rPr>
        <w:t xml:space="preserve">slänten ner väst om </w:t>
      </w:r>
      <w:r w:rsidR="00173973" w:rsidRPr="00631845">
        <w:rPr>
          <w:b/>
          <w:bCs/>
          <w:u w:val="single"/>
        </w:rPr>
        <w:t xml:space="preserve">stranden </w:t>
      </w:r>
      <w:r w:rsidR="002102FE" w:rsidRPr="00631845">
        <w:rPr>
          <w:b/>
          <w:bCs/>
          <w:u w:val="single"/>
        </w:rPr>
        <w:t xml:space="preserve">och </w:t>
      </w:r>
      <w:r w:rsidR="00173973" w:rsidRPr="00631845">
        <w:rPr>
          <w:b/>
          <w:bCs/>
          <w:u w:val="single"/>
        </w:rPr>
        <w:t xml:space="preserve">kullen och strandlinjen (nord)öst om </w:t>
      </w:r>
      <w:proofErr w:type="spellStart"/>
      <w:r w:rsidR="00173973" w:rsidRPr="00631845">
        <w:rPr>
          <w:b/>
          <w:bCs/>
          <w:u w:val="single"/>
        </w:rPr>
        <w:t>Örnsand</w:t>
      </w:r>
      <w:proofErr w:type="spellEnd"/>
    </w:p>
    <w:p w14:paraId="1893E9B4" w14:textId="0A747234" w:rsidR="003A236C" w:rsidRDefault="00BD085F" w:rsidP="009B105B">
      <w:r>
        <w:rPr>
          <w:b/>
          <w:bCs/>
        </w:rPr>
        <w:t xml:space="preserve">Själva </w:t>
      </w:r>
      <w:proofErr w:type="spellStart"/>
      <w:r w:rsidR="002102FE" w:rsidRPr="00BD085F">
        <w:rPr>
          <w:b/>
          <w:bCs/>
        </w:rPr>
        <w:t>Örnsand</w:t>
      </w:r>
      <w:proofErr w:type="spellEnd"/>
      <w:r w:rsidR="002102FE" w:rsidRPr="00BD085F">
        <w:rPr>
          <w:b/>
          <w:bCs/>
        </w:rPr>
        <w:t>:</w:t>
      </w:r>
      <w:r w:rsidR="002102FE">
        <w:t xml:space="preserve"> </w:t>
      </w:r>
      <w:r w:rsidR="00631845" w:rsidRPr="00BD085F">
        <w:rPr>
          <w:b/>
          <w:bCs/>
        </w:rPr>
        <w:t xml:space="preserve">Lämnas orört och </w:t>
      </w:r>
      <w:r w:rsidR="002102FE" w:rsidRPr="00BD085F">
        <w:rPr>
          <w:b/>
          <w:bCs/>
        </w:rPr>
        <w:t>t</w:t>
      </w:r>
      <w:r w:rsidR="003A236C" w:rsidRPr="00BD085F">
        <w:rPr>
          <w:b/>
          <w:bCs/>
        </w:rPr>
        <w:t>allarna värnas</w:t>
      </w:r>
      <w:r w:rsidR="00631845" w:rsidRPr="00BD085F">
        <w:rPr>
          <w:b/>
          <w:bCs/>
        </w:rPr>
        <w:t xml:space="preserve"> särskilt</w:t>
      </w:r>
      <w:r w:rsidR="003A236C">
        <w:t xml:space="preserve">. </w:t>
      </w:r>
      <w:r w:rsidR="002102FE">
        <w:t xml:space="preserve">Leta gärna små tallplantor som kan märkas/skyddas. </w:t>
      </w:r>
      <w:r w:rsidR="003A236C">
        <w:t xml:space="preserve">All </w:t>
      </w:r>
      <w:r w:rsidR="002102FE">
        <w:t xml:space="preserve">ev. </w:t>
      </w:r>
      <w:r w:rsidR="003A236C">
        <w:t xml:space="preserve">bearbetning av sanden måste ske med utgångspunkt i att </w:t>
      </w:r>
      <w:r w:rsidR="002102FE">
        <w:t>tall</w:t>
      </w:r>
      <w:r w:rsidR="00B61E46">
        <w:t>arnas rötter</w:t>
      </w:r>
      <w:r w:rsidR="003A236C">
        <w:t xml:space="preserve"> inte ska skadas.</w:t>
      </w:r>
    </w:p>
    <w:p w14:paraId="6DBFC478" w14:textId="2905940D" w:rsidR="00B06135" w:rsidRDefault="00631845" w:rsidP="009B105B">
      <w:r w:rsidRPr="00BD085F">
        <w:rPr>
          <w:b/>
          <w:bCs/>
        </w:rPr>
        <w:t>S</w:t>
      </w:r>
      <w:r w:rsidR="003A236C" w:rsidRPr="00BD085F">
        <w:rPr>
          <w:b/>
          <w:bCs/>
        </w:rPr>
        <w:t xml:space="preserve">länten </w:t>
      </w:r>
      <w:r w:rsidR="002102FE" w:rsidRPr="00BD085F">
        <w:rPr>
          <w:b/>
          <w:bCs/>
        </w:rPr>
        <w:t xml:space="preserve">väster </w:t>
      </w:r>
      <w:r w:rsidRPr="00BD085F">
        <w:rPr>
          <w:b/>
          <w:bCs/>
        </w:rPr>
        <w:t xml:space="preserve">ner mot </w:t>
      </w:r>
      <w:proofErr w:type="spellStart"/>
      <w:r w:rsidRPr="00BD085F">
        <w:rPr>
          <w:b/>
          <w:bCs/>
        </w:rPr>
        <w:t>Ö</w:t>
      </w:r>
      <w:r w:rsidR="003A236C" w:rsidRPr="00BD085F">
        <w:rPr>
          <w:b/>
          <w:bCs/>
        </w:rPr>
        <w:t>rnsand</w:t>
      </w:r>
      <w:proofErr w:type="spellEnd"/>
      <w:r w:rsidR="002102FE">
        <w:t>:</w:t>
      </w:r>
      <w:r w:rsidR="003A236C">
        <w:t xml:space="preserve"> Spara utvalda delar av ”mellanskiktet”, </w:t>
      </w:r>
      <w:r w:rsidR="00E77BE5">
        <w:t xml:space="preserve">träd som ska bevaras är främst små lövträd som hassel och rönn som lämnas i grupper, liksom enstaka mindre tallar. </w:t>
      </w:r>
      <w:r w:rsidR="00BD085F">
        <w:t>I fall där det finns valmöjligheter att spara olika grupper ska grannars synpunkter tas till vara. Utgångspunkten ska vara att g</w:t>
      </w:r>
      <w:r w:rsidR="003A236C">
        <w:t>allra för att behålla öppe</w:t>
      </w:r>
      <w:r w:rsidR="002102FE">
        <w:t>n karaktär och blåbärsris</w:t>
      </w:r>
      <w:r w:rsidR="003A236C">
        <w:t xml:space="preserve">. </w:t>
      </w:r>
    </w:p>
    <w:p w14:paraId="2951E1A7" w14:textId="560D8FA9" w:rsidR="00B06135" w:rsidRDefault="00B06135" w:rsidP="009B105B">
      <w:r w:rsidRPr="00BD085F">
        <w:rPr>
          <w:b/>
          <w:bCs/>
        </w:rPr>
        <w:t>Kull</w:t>
      </w:r>
      <w:r w:rsidR="007A7004">
        <w:rPr>
          <w:b/>
          <w:bCs/>
        </w:rPr>
        <w:t>arna</w:t>
      </w:r>
      <w:r w:rsidRPr="00BD085F">
        <w:rPr>
          <w:b/>
          <w:bCs/>
        </w:rPr>
        <w:t xml:space="preserve"> nordöst om </w:t>
      </w:r>
      <w:proofErr w:type="spellStart"/>
      <w:r w:rsidRPr="00BD085F">
        <w:rPr>
          <w:b/>
          <w:bCs/>
        </w:rPr>
        <w:t>Örnsand</w:t>
      </w:r>
      <w:proofErr w:type="spellEnd"/>
      <w:r>
        <w:t xml:space="preserve">: </w:t>
      </w:r>
      <w:r w:rsidR="007A7004">
        <w:t xml:space="preserve">Kullen norr om sänkan skulle kunna </w:t>
      </w:r>
      <w:r w:rsidR="003E54AC">
        <w:t xml:space="preserve">gallras lite </w:t>
      </w:r>
      <w:r w:rsidR="007A7004">
        <w:t>vad gäller gran. I sänkan kan för</w:t>
      </w:r>
      <w:r w:rsidR="00296793">
        <w:t xml:space="preserve">siktig gallring och </w:t>
      </w:r>
      <w:r>
        <w:t>under</w:t>
      </w:r>
      <w:r w:rsidR="00296793">
        <w:t>växt</w:t>
      </w:r>
      <w:r>
        <w:t xml:space="preserve">röjning göras </w:t>
      </w:r>
      <w:r w:rsidR="00631845">
        <w:t xml:space="preserve">för att spara utvalda delar av </w:t>
      </w:r>
      <w:r>
        <w:t xml:space="preserve">mellanskiktet </w:t>
      </w:r>
      <w:r w:rsidR="00631845">
        <w:t xml:space="preserve">och </w:t>
      </w:r>
      <w:r>
        <w:t xml:space="preserve">ge möjlighet för att öka biologisk mångfald och </w:t>
      </w:r>
      <w:r w:rsidR="00B61E46">
        <w:t xml:space="preserve">vartefter </w:t>
      </w:r>
      <w:r>
        <w:t>ersätta äldre träd.</w:t>
      </w:r>
      <w:r w:rsidR="00036A9D">
        <w:t xml:space="preserve"> </w:t>
      </w:r>
      <w:r w:rsidR="007A7004">
        <w:t xml:space="preserve">Norr om kullarna bör något/några träd som toppats hårt tas bort helt efter diskussion med omkringboende. Där bör sly också röjas nere vid vattnet, däremot kan mindre </w:t>
      </w:r>
      <w:r w:rsidR="00036A9D">
        <w:t>grupper av hassel, rönn</w:t>
      </w:r>
      <w:r w:rsidR="002D4B0E">
        <w:t xml:space="preserve">, oxel och ev. ek </w:t>
      </w:r>
      <w:r w:rsidR="00036A9D">
        <w:t xml:space="preserve">sparas när underväxtröjning sker. </w:t>
      </w:r>
      <w:r w:rsidR="002D4B0E">
        <w:t>Skapa insynsskydd för bryggan genom att spara</w:t>
      </w:r>
      <w:r w:rsidR="007A7004">
        <w:t xml:space="preserve"> några sådana grupper </w:t>
      </w:r>
      <w:r w:rsidR="002D4B0E">
        <w:t>strax ovanför.</w:t>
      </w:r>
    </w:p>
    <w:p w14:paraId="65A0B1DE" w14:textId="70A2048D" w:rsidR="007A7004" w:rsidRDefault="00B06135" w:rsidP="009B105B">
      <w:r w:rsidRPr="002D4B0E">
        <w:rPr>
          <w:b/>
          <w:bCs/>
        </w:rPr>
        <w:t>Strandlinjen</w:t>
      </w:r>
      <w:r w:rsidR="002D4B0E" w:rsidRPr="002D4B0E">
        <w:rPr>
          <w:b/>
          <w:bCs/>
        </w:rPr>
        <w:t xml:space="preserve"> generellt</w:t>
      </w:r>
      <w:r>
        <w:t xml:space="preserve">: </w:t>
      </w:r>
      <w:r w:rsidR="003A236C">
        <w:t xml:space="preserve">Längs med </w:t>
      </w:r>
      <w:r w:rsidR="002102FE">
        <w:t xml:space="preserve">hela strandlinjen </w:t>
      </w:r>
      <w:r w:rsidR="003A236C">
        <w:t>ska alarna sparas men gärna glesas ut så</w:t>
      </w:r>
      <w:r w:rsidR="007A7004">
        <w:t xml:space="preserve"> att det inte blir igenväxt. </w:t>
      </w:r>
    </w:p>
    <w:p w14:paraId="2EE87A3A" w14:textId="5D3CDD6F" w:rsidR="007A7004" w:rsidRPr="007A7004" w:rsidRDefault="007A7004" w:rsidP="007A7004">
      <w:pPr>
        <w:pStyle w:val="Liststycke"/>
        <w:numPr>
          <w:ilvl w:val="0"/>
          <w:numId w:val="36"/>
        </w:numPr>
        <w:rPr>
          <w:b/>
          <w:bCs/>
          <w:u w:val="single"/>
        </w:rPr>
      </w:pPr>
      <w:r w:rsidRPr="007A7004">
        <w:rPr>
          <w:b/>
          <w:bCs/>
          <w:u w:val="single"/>
        </w:rPr>
        <w:lastRenderedPageBreak/>
        <w:t>Området mellan Birgits fårhage och Örnsandsstigen</w:t>
      </w:r>
    </w:p>
    <w:p w14:paraId="0307CE75" w14:textId="7CCD8023" w:rsidR="007A7004" w:rsidRDefault="007A7004" w:rsidP="007A7004">
      <w:r>
        <w:t xml:space="preserve">Håll öppet genom att ta bort sly men spara ev. små grupper av lövträd (hassel). </w:t>
      </w:r>
    </w:p>
    <w:p w14:paraId="72B9C595" w14:textId="5661208C" w:rsidR="007A7004" w:rsidRPr="007A7004" w:rsidRDefault="007A7004" w:rsidP="007A7004">
      <w:pPr>
        <w:pStyle w:val="Liststycke"/>
        <w:numPr>
          <w:ilvl w:val="0"/>
          <w:numId w:val="36"/>
        </w:numPr>
        <w:rPr>
          <w:b/>
          <w:bCs/>
          <w:u w:val="single"/>
        </w:rPr>
      </w:pPr>
      <w:r w:rsidRPr="007A7004">
        <w:rPr>
          <w:b/>
          <w:bCs/>
          <w:u w:val="single"/>
        </w:rPr>
        <w:t>Området runt fårhagen</w:t>
      </w:r>
    </w:p>
    <w:p w14:paraId="672A6DCE" w14:textId="2E722475" w:rsidR="007A7004" w:rsidRDefault="007A7004" w:rsidP="007A7004">
      <w:r>
        <w:t xml:space="preserve">En del toppade träd norr om fårhagen </w:t>
      </w:r>
      <w:r w:rsidR="00E77BE5">
        <w:t>ska</w:t>
      </w:r>
      <w:r>
        <w:t xml:space="preserve"> tas bort helt. En del björkar kan också tas bort längs med fårhagen mot vattnet så att </w:t>
      </w:r>
      <w:proofErr w:type="spellStart"/>
      <w:r>
        <w:t>tallkullarna</w:t>
      </w:r>
      <w:proofErr w:type="spellEnd"/>
      <w:r>
        <w:t xml:space="preserve"> får dominera. </w:t>
      </w:r>
    </w:p>
    <w:p w14:paraId="11621371" w14:textId="24F28057" w:rsidR="007A7004" w:rsidRPr="007A7004" w:rsidRDefault="007A7004" w:rsidP="007A7004">
      <w:pPr>
        <w:pStyle w:val="Liststycke"/>
        <w:numPr>
          <w:ilvl w:val="0"/>
          <w:numId w:val="36"/>
        </w:numPr>
        <w:rPr>
          <w:b/>
          <w:bCs/>
        </w:rPr>
      </w:pPr>
      <w:r>
        <w:rPr>
          <w:b/>
          <w:bCs/>
          <w:u w:val="single"/>
        </w:rPr>
        <w:t xml:space="preserve">Ängarna mot </w:t>
      </w:r>
      <w:proofErr w:type="spellStart"/>
      <w:r>
        <w:rPr>
          <w:b/>
          <w:bCs/>
          <w:u w:val="single"/>
        </w:rPr>
        <w:t>Guldbodasjön</w:t>
      </w:r>
      <w:proofErr w:type="spellEnd"/>
      <w:r>
        <w:rPr>
          <w:b/>
          <w:bCs/>
          <w:u w:val="single"/>
        </w:rPr>
        <w:t xml:space="preserve"> och stigen mot </w:t>
      </w:r>
      <w:proofErr w:type="spellStart"/>
      <w:r>
        <w:rPr>
          <w:b/>
          <w:bCs/>
          <w:u w:val="single"/>
        </w:rPr>
        <w:t>Guldbodasjön</w:t>
      </w:r>
      <w:proofErr w:type="spellEnd"/>
      <w:r>
        <w:rPr>
          <w:b/>
          <w:bCs/>
          <w:u w:val="single"/>
        </w:rPr>
        <w:t xml:space="preserve"> (lianen)</w:t>
      </w:r>
    </w:p>
    <w:p w14:paraId="1E213B90" w14:textId="77777777" w:rsidR="003E54AC" w:rsidRDefault="007A7004" w:rsidP="003E54AC">
      <w:r>
        <w:t>Styrelsen fattar beslut om övergång ska göras</w:t>
      </w:r>
      <w:r w:rsidR="003E54AC">
        <w:t xml:space="preserve">. En idé om att bredda infarten till stigen mot </w:t>
      </w:r>
      <w:proofErr w:type="spellStart"/>
      <w:r w:rsidR="003E54AC">
        <w:t>Guldbodasjön</w:t>
      </w:r>
      <w:proofErr w:type="spellEnd"/>
      <w:r w:rsidR="003E54AC">
        <w:t xml:space="preserve"> avfärdas av styrelsen inför våren 2023 och får diskuteras vidare. </w:t>
      </w:r>
    </w:p>
    <w:p w14:paraId="1B5C50E8" w14:textId="512F4F51" w:rsidR="003A236C" w:rsidRPr="003E54AC" w:rsidRDefault="00B06135" w:rsidP="003E54AC">
      <w:pPr>
        <w:pStyle w:val="Liststycke"/>
        <w:numPr>
          <w:ilvl w:val="0"/>
          <w:numId w:val="36"/>
        </w:numPr>
        <w:rPr>
          <w:b/>
          <w:bCs/>
          <w:u w:val="single"/>
        </w:rPr>
      </w:pPr>
      <w:r w:rsidRPr="003E54AC">
        <w:rPr>
          <w:b/>
          <w:bCs/>
          <w:u w:val="single"/>
        </w:rPr>
        <w:t xml:space="preserve">Litet bestånd av äldre </w:t>
      </w:r>
      <w:r w:rsidR="00036A9D" w:rsidRPr="003E54AC">
        <w:rPr>
          <w:b/>
          <w:bCs/>
          <w:u w:val="single"/>
        </w:rPr>
        <w:t xml:space="preserve">frilagd hassel längs med slänten ner mot Bergviksvägen (mitt emot </w:t>
      </w:r>
      <w:r w:rsidR="00631845" w:rsidRPr="003E54AC">
        <w:rPr>
          <w:b/>
          <w:bCs/>
          <w:u w:val="single"/>
        </w:rPr>
        <w:t>Birgits fårhage</w:t>
      </w:r>
      <w:r w:rsidR="00036A9D" w:rsidRPr="003E54AC">
        <w:rPr>
          <w:b/>
          <w:bCs/>
          <w:u w:val="single"/>
        </w:rPr>
        <w:t>).</w:t>
      </w:r>
    </w:p>
    <w:p w14:paraId="1011506E" w14:textId="0B726DF2" w:rsidR="00631845" w:rsidRDefault="00631845" w:rsidP="00631845">
      <w:r>
        <w:t xml:space="preserve">Behåll hasselgrupperna – se till att spara döda </w:t>
      </w:r>
      <w:r w:rsidR="00B61E46">
        <w:t>renar/</w:t>
      </w:r>
      <w:r>
        <w:t>delar av hassel</w:t>
      </w:r>
      <w:r w:rsidR="00B61E46">
        <w:t>buskarna</w:t>
      </w:r>
      <w:r>
        <w:t>.</w:t>
      </w:r>
    </w:p>
    <w:p w14:paraId="0E6BCD3F" w14:textId="4DEAF221" w:rsidR="00631845" w:rsidRDefault="00631845" w:rsidP="00631845">
      <w:pPr>
        <w:pStyle w:val="Liststycke"/>
        <w:numPr>
          <w:ilvl w:val="0"/>
          <w:numId w:val="36"/>
        </w:numPr>
        <w:rPr>
          <w:b/>
          <w:bCs/>
          <w:u w:val="single"/>
        </w:rPr>
      </w:pPr>
      <w:r w:rsidRPr="00DE01AE">
        <w:rPr>
          <w:b/>
          <w:bCs/>
          <w:u w:val="single"/>
        </w:rPr>
        <w:t xml:space="preserve">Området </w:t>
      </w:r>
      <w:r w:rsidR="00DE01AE">
        <w:rPr>
          <w:b/>
          <w:bCs/>
          <w:u w:val="single"/>
        </w:rPr>
        <w:t xml:space="preserve">utan fastigheter </w:t>
      </w:r>
      <w:r w:rsidR="00DE01AE" w:rsidRPr="00DE01AE">
        <w:rPr>
          <w:b/>
          <w:bCs/>
          <w:u w:val="single"/>
        </w:rPr>
        <w:t xml:space="preserve">mellan </w:t>
      </w:r>
      <w:proofErr w:type="spellStart"/>
      <w:r w:rsidR="00DE01AE" w:rsidRPr="00DE01AE">
        <w:rPr>
          <w:b/>
          <w:bCs/>
          <w:u w:val="single"/>
        </w:rPr>
        <w:t>Högvägen</w:t>
      </w:r>
      <w:proofErr w:type="spellEnd"/>
      <w:r w:rsidR="00DE01AE" w:rsidRPr="00DE01AE">
        <w:rPr>
          <w:b/>
          <w:bCs/>
          <w:u w:val="single"/>
        </w:rPr>
        <w:t xml:space="preserve"> och </w:t>
      </w:r>
      <w:proofErr w:type="spellStart"/>
      <w:r w:rsidR="00DE01AE" w:rsidRPr="00DE01AE">
        <w:rPr>
          <w:b/>
          <w:bCs/>
          <w:u w:val="single"/>
        </w:rPr>
        <w:t>Guldbodasjön</w:t>
      </w:r>
      <w:proofErr w:type="spellEnd"/>
      <w:r w:rsidR="00DE01AE" w:rsidRPr="00DE01AE">
        <w:rPr>
          <w:b/>
          <w:bCs/>
          <w:u w:val="single"/>
        </w:rPr>
        <w:t xml:space="preserve"> i kvarter 9 är identifierad av Skogsstyrelsen som nyckelbiotop och ska alltså inte röras utöver att den nya stigen utmed </w:t>
      </w:r>
      <w:proofErr w:type="spellStart"/>
      <w:r w:rsidR="00DE01AE" w:rsidRPr="00DE01AE">
        <w:rPr>
          <w:b/>
          <w:bCs/>
          <w:u w:val="single"/>
        </w:rPr>
        <w:t>Guldbodasjön</w:t>
      </w:r>
      <w:r w:rsidR="00B61E46">
        <w:rPr>
          <w:b/>
          <w:bCs/>
          <w:u w:val="single"/>
        </w:rPr>
        <w:t>s</w:t>
      </w:r>
      <w:proofErr w:type="spellEnd"/>
      <w:r w:rsidR="00B61E46">
        <w:rPr>
          <w:b/>
          <w:bCs/>
          <w:u w:val="single"/>
        </w:rPr>
        <w:t xml:space="preserve"> sydöstra sida</w:t>
      </w:r>
      <w:r w:rsidR="00DE01AE" w:rsidRPr="00DE01AE">
        <w:rPr>
          <w:b/>
          <w:bCs/>
          <w:u w:val="single"/>
        </w:rPr>
        <w:t xml:space="preserve"> hålls öppen.</w:t>
      </w:r>
      <w:r w:rsidR="00036A9D" w:rsidRPr="00DE01AE">
        <w:rPr>
          <w:b/>
          <w:bCs/>
          <w:u w:val="single"/>
        </w:rPr>
        <w:t xml:space="preserve"> </w:t>
      </w:r>
    </w:p>
    <w:p w14:paraId="4957CA95" w14:textId="2FCEF030" w:rsidR="00B61E46" w:rsidRDefault="00B61E46" w:rsidP="00B61E46">
      <w:pPr>
        <w:rPr>
          <w:b/>
          <w:bCs/>
        </w:rPr>
      </w:pPr>
    </w:p>
    <w:p w14:paraId="30E13296" w14:textId="20E7637F" w:rsidR="003E54AC" w:rsidRPr="004363E4" w:rsidRDefault="004363E4" w:rsidP="00B61E46">
      <w:pPr>
        <w:rPr>
          <w:b/>
          <w:bCs/>
          <w:i/>
          <w:iCs/>
        </w:rPr>
      </w:pPr>
      <w:r>
        <w:rPr>
          <w:b/>
          <w:bCs/>
          <w:i/>
          <w:iCs/>
        </w:rPr>
        <w:t>Se nästa sida för vem som föreslås göra vad när</w:t>
      </w:r>
    </w:p>
    <w:p w14:paraId="2480874E" w14:textId="71D38477" w:rsidR="003E54AC" w:rsidRDefault="003E54AC" w:rsidP="00B61E46">
      <w:pPr>
        <w:rPr>
          <w:b/>
          <w:bCs/>
        </w:rPr>
      </w:pPr>
    </w:p>
    <w:p w14:paraId="5A8DADDC" w14:textId="0853A8AB" w:rsidR="003E54AC" w:rsidRDefault="003E54AC" w:rsidP="00B61E46">
      <w:pPr>
        <w:rPr>
          <w:b/>
          <w:bCs/>
        </w:rPr>
      </w:pPr>
    </w:p>
    <w:p w14:paraId="0C7A5023" w14:textId="4B61020A" w:rsidR="003E54AC" w:rsidRDefault="003E54AC" w:rsidP="00B61E46">
      <w:pPr>
        <w:rPr>
          <w:b/>
          <w:bCs/>
        </w:rPr>
      </w:pPr>
    </w:p>
    <w:p w14:paraId="639823BB" w14:textId="5E9F9E90" w:rsidR="003E54AC" w:rsidRDefault="003E54AC" w:rsidP="00B61E46">
      <w:pPr>
        <w:rPr>
          <w:b/>
          <w:bCs/>
        </w:rPr>
      </w:pPr>
    </w:p>
    <w:p w14:paraId="2C92EE27" w14:textId="1BC720F7" w:rsidR="003E54AC" w:rsidRDefault="003E54AC" w:rsidP="00B61E46">
      <w:pPr>
        <w:rPr>
          <w:b/>
          <w:bCs/>
        </w:rPr>
      </w:pPr>
    </w:p>
    <w:p w14:paraId="4148728E" w14:textId="135F8EBA" w:rsidR="003E54AC" w:rsidRDefault="003E54AC" w:rsidP="00B61E46">
      <w:pPr>
        <w:rPr>
          <w:b/>
          <w:bCs/>
        </w:rPr>
      </w:pPr>
    </w:p>
    <w:p w14:paraId="53F32094" w14:textId="3135B1A5" w:rsidR="003E54AC" w:rsidRDefault="003E54AC" w:rsidP="00B61E46">
      <w:pPr>
        <w:rPr>
          <w:b/>
          <w:bCs/>
        </w:rPr>
      </w:pPr>
    </w:p>
    <w:p w14:paraId="73ECE5A6" w14:textId="623301EC" w:rsidR="003E54AC" w:rsidRDefault="003E54AC" w:rsidP="00B61E46">
      <w:pPr>
        <w:rPr>
          <w:b/>
          <w:bCs/>
        </w:rPr>
      </w:pPr>
    </w:p>
    <w:p w14:paraId="59DD94DF" w14:textId="24A51C8F" w:rsidR="003E54AC" w:rsidRDefault="003E54AC" w:rsidP="00B61E46">
      <w:pPr>
        <w:rPr>
          <w:b/>
          <w:bCs/>
        </w:rPr>
      </w:pPr>
    </w:p>
    <w:p w14:paraId="6D4562DA" w14:textId="77777777" w:rsidR="003E54AC" w:rsidRPr="00B61E46" w:rsidRDefault="003E54AC" w:rsidP="00B61E46">
      <w:pPr>
        <w:rPr>
          <w:b/>
          <w:bCs/>
        </w:rPr>
      </w:pPr>
    </w:p>
    <w:p w14:paraId="7A13094B" w14:textId="73BEB763" w:rsidR="003A236C" w:rsidRDefault="003A236C" w:rsidP="009B105B"/>
    <w:p w14:paraId="27E9EBCE" w14:textId="77777777" w:rsidR="00A1433F" w:rsidRDefault="00A1433F" w:rsidP="009B105B">
      <w:pPr>
        <w:rPr>
          <w:b/>
          <w:bCs/>
        </w:rPr>
      </w:pPr>
    </w:p>
    <w:p w14:paraId="768E4E04" w14:textId="406EB584" w:rsidR="003E54AC" w:rsidRPr="00E77BE5" w:rsidRDefault="00E77BE5" w:rsidP="00E77BE5">
      <w:pPr>
        <w:pStyle w:val="Liststycke"/>
        <w:numPr>
          <w:ilvl w:val="0"/>
          <w:numId w:val="38"/>
        </w:numPr>
        <w:rPr>
          <w:b/>
          <w:bCs/>
        </w:rPr>
      </w:pPr>
      <w:r>
        <w:rPr>
          <w:b/>
          <w:bCs/>
        </w:rPr>
        <w:t xml:space="preserve">Förslag till praktisk skötselplan </w:t>
      </w:r>
      <w:r w:rsidR="00A1433F" w:rsidRPr="00E77BE5">
        <w:rPr>
          <w:b/>
          <w:bCs/>
        </w:rPr>
        <w:t>2023</w:t>
      </w:r>
      <w:r w:rsidR="00FB7D21" w:rsidRPr="00E77BE5">
        <w:rPr>
          <w:b/>
          <w:bCs/>
        </w:rPr>
        <w:t xml:space="preserve"> </w:t>
      </w:r>
      <w:r w:rsidR="00A1433F" w:rsidRPr="00E77BE5">
        <w:rPr>
          <w:b/>
          <w:bCs/>
        </w:rPr>
        <w:t>-</w:t>
      </w:r>
      <w:r w:rsidR="00FB7D21" w:rsidRPr="00E77BE5">
        <w:rPr>
          <w:b/>
          <w:bCs/>
        </w:rPr>
        <w:t xml:space="preserve"> </w:t>
      </w:r>
      <w:r w:rsidR="00A1433F" w:rsidRPr="00E77BE5">
        <w:rPr>
          <w:b/>
          <w:bCs/>
        </w:rPr>
        <w:t>2027</w:t>
      </w:r>
    </w:p>
    <w:p w14:paraId="4C09872C" w14:textId="77777777" w:rsidR="003E54AC" w:rsidRDefault="003E54AC" w:rsidP="009B105B"/>
    <w:tbl>
      <w:tblPr>
        <w:tblStyle w:val="Tabellrutnt"/>
        <w:tblW w:w="10207" w:type="dxa"/>
        <w:tblInd w:w="-998" w:type="dxa"/>
        <w:tblLook w:val="04A0" w:firstRow="1" w:lastRow="0" w:firstColumn="1" w:lastColumn="0" w:noHBand="0" w:noVBand="1"/>
      </w:tblPr>
      <w:tblGrid>
        <w:gridCol w:w="2156"/>
        <w:gridCol w:w="1735"/>
        <w:gridCol w:w="1164"/>
        <w:gridCol w:w="2011"/>
        <w:gridCol w:w="2011"/>
        <w:gridCol w:w="1558"/>
      </w:tblGrid>
      <w:tr w:rsidR="003E54AC" w:rsidRPr="00C61F29" w14:paraId="6A8904B1" w14:textId="77777777" w:rsidTr="003E54AC">
        <w:tc>
          <w:tcPr>
            <w:tcW w:w="2037" w:type="dxa"/>
          </w:tcPr>
          <w:p w14:paraId="49EC3330" w14:textId="77777777" w:rsidR="003E54AC" w:rsidRPr="00C61F29" w:rsidRDefault="003E54AC" w:rsidP="006260C2">
            <w:pPr>
              <w:rPr>
                <w:b/>
                <w:bCs/>
              </w:rPr>
            </w:pPr>
            <w:r w:rsidRPr="00C61F29">
              <w:rPr>
                <w:b/>
                <w:bCs/>
              </w:rPr>
              <w:t>OMRÅDE</w:t>
            </w:r>
          </w:p>
        </w:tc>
        <w:tc>
          <w:tcPr>
            <w:tcW w:w="1641" w:type="dxa"/>
          </w:tcPr>
          <w:p w14:paraId="05749594" w14:textId="77777777" w:rsidR="003E54AC" w:rsidRPr="00C61F29" w:rsidRDefault="003E54AC" w:rsidP="006260C2">
            <w:pPr>
              <w:rPr>
                <w:b/>
                <w:bCs/>
              </w:rPr>
            </w:pPr>
            <w:r w:rsidRPr="00C61F29">
              <w:rPr>
                <w:b/>
                <w:bCs/>
              </w:rPr>
              <w:t xml:space="preserve">Kurtsson inom två år </w:t>
            </w:r>
          </w:p>
        </w:tc>
        <w:tc>
          <w:tcPr>
            <w:tcW w:w="1105" w:type="dxa"/>
          </w:tcPr>
          <w:p w14:paraId="649AF9C6" w14:textId="77777777" w:rsidR="003E54AC" w:rsidRPr="00C61F29" w:rsidRDefault="003E54AC" w:rsidP="006260C2">
            <w:pPr>
              <w:rPr>
                <w:b/>
                <w:bCs/>
              </w:rPr>
            </w:pPr>
            <w:r w:rsidRPr="00C61F29">
              <w:rPr>
                <w:b/>
                <w:bCs/>
              </w:rPr>
              <w:t>Kurtsson inom 5 år</w:t>
            </w:r>
          </w:p>
        </w:tc>
        <w:tc>
          <w:tcPr>
            <w:tcW w:w="1900" w:type="dxa"/>
          </w:tcPr>
          <w:p w14:paraId="76D9A1D6" w14:textId="77777777" w:rsidR="003E54AC" w:rsidRDefault="003E54AC" w:rsidP="006260C2">
            <w:pPr>
              <w:rPr>
                <w:b/>
                <w:bCs/>
              </w:rPr>
            </w:pPr>
            <w:r w:rsidRPr="00C61F29">
              <w:rPr>
                <w:b/>
                <w:bCs/>
              </w:rPr>
              <w:t>Höststädningar/</w:t>
            </w:r>
          </w:p>
          <w:p w14:paraId="286D04D0" w14:textId="1496C393" w:rsidR="003E54AC" w:rsidRPr="00C61F29" w:rsidRDefault="003E54AC" w:rsidP="006260C2">
            <w:pPr>
              <w:rPr>
                <w:b/>
                <w:bCs/>
              </w:rPr>
            </w:pPr>
            <w:r w:rsidRPr="00C61F29">
              <w:rPr>
                <w:b/>
                <w:bCs/>
              </w:rPr>
              <w:t xml:space="preserve">medlemmars insatser </w:t>
            </w:r>
            <w:proofErr w:type="gramStart"/>
            <w:r w:rsidRPr="00C61F29">
              <w:rPr>
                <w:b/>
                <w:bCs/>
              </w:rPr>
              <w:t>2022-2024</w:t>
            </w:r>
            <w:proofErr w:type="gramEnd"/>
          </w:p>
        </w:tc>
        <w:tc>
          <w:tcPr>
            <w:tcW w:w="1900" w:type="dxa"/>
          </w:tcPr>
          <w:p w14:paraId="43D04E52" w14:textId="77777777" w:rsidR="003E54AC" w:rsidRDefault="003E54AC" w:rsidP="006260C2">
            <w:pPr>
              <w:rPr>
                <w:b/>
                <w:bCs/>
              </w:rPr>
            </w:pPr>
            <w:r w:rsidRPr="00C61F29">
              <w:rPr>
                <w:b/>
                <w:bCs/>
              </w:rPr>
              <w:t>Höststädningar/</w:t>
            </w:r>
          </w:p>
          <w:p w14:paraId="795E57E8" w14:textId="16227ADE" w:rsidR="003E54AC" w:rsidRPr="00C61F29" w:rsidRDefault="003E54AC" w:rsidP="006260C2">
            <w:pPr>
              <w:rPr>
                <w:b/>
                <w:bCs/>
              </w:rPr>
            </w:pPr>
            <w:r w:rsidRPr="00C61F29">
              <w:rPr>
                <w:b/>
                <w:bCs/>
              </w:rPr>
              <w:t xml:space="preserve">medlemmars insatser </w:t>
            </w:r>
            <w:proofErr w:type="gramStart"/>
            <w:r w:rsidRPr="00C61F29">
              <w:rPr>
                <w:b/>
                <w:bCs/>
              </w:rPr>
              <w:t>2025-2027</w:t>
            </w:r>
            <w:proofErr w:type="gramEnd"/>
          </w:p>
        </w:tc>
        <w:tc>
          <w:tcPr>
            <w:tcW w:w="1624" w:type="dxa"/>
          </w:tcPr>
          <w:p w14:paraId="335F4FE6" w14:textId="77777777" w:rsidR="003E54AC" w:rsidRPr="00C61F29" w:rsidRDefault="003E54AC" w:rsidP="006260C2">
            <w:pPr>
              <w:rPr>
                <w:b/>
                <w:bCs/>
              </w:rPr>
            </w:pPr>
            <w:r w:rsidRPr="00C61F29">
              <w:rPr>
                <w:b/>
                <w:bCs/>
              </w:rPr>
              <w:t>Annan professionell hjälp som krävs</w:t>
            </w:r>
          </w:p>
        </w:tc>
      </w:tr>
      <w:tr w:rsidR="003E54AC" w14:paraId="6B476862" w14:textId="77777777" w:rsidTr="003E54AC">
        <w:tc>
          <w:tcPr>
            <w:tcW w:w="2037" w:type="dxa"/>
          </w:tcPr>
          <w:p w14:paraId="2585E7D9" w14:textId="77777777" w:rsidR="003E54AC" w:rsidRDefault="003E54AC" w:rsidP="006260C2">
            <w:r w:rsidRPr="0075767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 w:rsidRPr="00304EF9">
              <w:rPr>
                <w:b/>
                <w:bCs/>
              </w:rPr>
              <w:t xml:space="preserve">Berg nordöst om </w:t>
            </w:r>
            <w:proofErr w:type="spellStart"/>
            <w:r w:rsidRPr="00304EF9">
              <w:rPr>
                <w:b/>
                <w:bCs/>
              </w:rPr>
              <w:t>Guldbodasjön</w:t>
            </w:r>
            <w:proofErr w:type="spellEnd"/>
          </w:p>
        </w:tc>
        <w:tc>
          <w:tcPr>
            <w:tcW w:w="1641" w:type="dxa"/>
          </w:tcPr>
          <w:p w14:paraId="1D1C38BD" w14:textId="77777777" w:rsidR="003E54AC" w:rsidRPr="00757674" w:rsidRDefault="003E54AC" w:rsidP="006260C2">
            <w:pPr>
              <w:rPr>
                <w:i/>
                <w:iCs/>
              </w:rPr>
            </w:pPr>
            <w:r w:rsidRPr="00757674">
              <w:rPr>
                <w:i/>
                <w:iCs/>
              </w:rPr>
              <w:t xml:space="preserve">Gallra </w:t>
            </w:r>
            <w:r>
              <w:rPr>
                <w:i/>
                <w:iCs/>
              </w:rPr>
              <w:t xml:space="preserve">lite ungträd för att skapa/behålla stig? Obs, bör kollas upp med grannar eftersom den tidigare använts av utomstående på ett störande sätt. </w:t>
            </w:r>
          </w:p>
        </w:tc>
        <w:tc>
          <w:tcPr>
            <w:tcW w:w="1105" w:type="dxa"/>
          </w:tcPr>
          <w:p w14:paraId="5EB97A62" w14:textId="77777777" w:rsidR="003E54AC" w:rsidRDefault="003E54AC" w:rsidP="006260C2"/>
        </w:tc>
        <w:tc>
          <w:tcPr>
            <w:tcW w:w="1900" w:type="dxa"/>
          </w:tcPr>
          <w:p w14:paraId="0C98E5A2" w14:textId="77777777" w:rsidR="003E54AC" w:rsidRDefault="003E54AC" w:rsidP="006260C2"/>
        </w:tc>
        <w:tc>
          <w:tcPr>
            <w:tcW w:w="1900" w:type="dxa"/>
          </w:tcPr>
          <w:p w14:paraId="60AE3E22" w14:textId="77777777" w:rsidR="003E54AC" w:rsidRPr="00B057C0" w:rsidRDefault="003E54AC" w:rsidP="006260C2">
            <w:pPr>
              <w:rPr>
                <w:i/>
                <w:iCs/>
              </w:rPr>
            </w:pPr>
            <w:r w:rsidRPr="00B057C0">
              <w:rPr>
                <w:i/>
                <w:iCs/>
              </w:rPr>
              <w:t>Hålla efter asp efter Kurtssons gallring?</w:t>
            </w:r>
          </w:p>
        </w:tc>
        <w:tc>
          <w:tcPr>
            <w:tcW w:w="1624" w:type="dxa"/>
          </w:tcPr>
          <w:p w14:paraId="179286BB" w14:textId="77777777" w:rsidR="003E54AC" w:rsidRPr="00B057C0" w:rsidRDefault="003E54AC" w:rsidP="006260C2">
            <w:pPr>
              <w:rPr>
                <w:i/>
                <w:iCs/>
              </w:rPr>
            </w:pPr>
          </w:p>
        </w:tc>
      </w:tr>
      <w:tr w:rsidR="003E54AC" w14:paraId="4D671AED" w14:textId="77777777" w:rsidTr="003E54AC">
        <w:tc>
          <w:tcPr>
            <w:tcW w:w="2037" w:type="dxa"/>
          </w:tcPr>
          <w:p w14:paraId="2D7C5723" w14:textId="77777777" w:rsidR="003E54AC" w:rsidRDefault="003E54AC" w:rsidP="006260C2">
            <w:r w:rsidRPr="00757674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 w:rsidRPr="00304EF9">
              <w:rPr>
                <w:b/>
                <w:bCs/>
              </w:rPr>
              <w:t>Bergviks</w:t>
            </w:r>
            <w:r>
              <w:rPr>
                <w:b/>
                <w:bCs/>
              </w:rPr>
              <w:t>-</w:t>
            </w:r>
            <w:r w:rsidRPr="00304EF9">
              <w:rPr>
                <w:b/>
                <w:bCs/>
              </w:rPr>
              <w:t>stranden</w:t>
            </w:r>
          </w:p>
        </w:tc>
        <w:tc>
          <w:tcPr>
            <w:tcW w:w="1641" w:type="dxa"/>
          </w:tcPr>
          <w:p w14:paraId="1627A3F9" w14:textId="77777777" w:rsidR="003E54AC" w:rsidRDefault="003E54AC" w:rsidP="006260C2"/>
        </w:tc>
        <w:tc>
          <w:tcPr>
            <w:tcW w:w="1105" w:type="dxa"/>
          </w:tcPr>
          <w:p w14:paraId="09CA3B29" w14:textId="77777777" w:rsidR="003E54AC" w:rsidRPr="00757674" w:rsidRDefault="003E54AC" w:rsidP="006260C2">
            <w:pPr>
              <w:rPr>
                <w:i/>
                <w:iCs/>
              </w:rPr>
            </w:pPr>
          </w:p>
        </w:tc>
        <w:tc>
          <w:tcPr>
            <w:tcW w:w="1900" w:type="dxa"/>
          </w:tcPr>
          <w:p w14:paraId="2E4C541C" w14:textId="77777777" w:rsidR="003E54AC" w:rsidRDefault="003E54AC" w:rsidP="006260C2">
            <w:r>
              <w:t>I enlighet med vad som gjorts hittills: Hålla stigarna öppna – fortsätta frilägga äldre träd norr om Bergvik, röja underväxande granar.</w:t>
            </w:r>
          </w:p>
        </w:tc>
        <w:tc>
          <w:tcPr>
            <w:tcW w:w="1900" w:type="dxa"/>
          </w:tcPr>
          <w:p w14:paraId="41438333" w14:textId="77777777" w:rsidR="003E54AC" w:rsidRDefault="003E54AC" w:rsidP="006260C2">
            <w:r>
              <w:t xml:space="preserve">Se </w:t>
            </w:r>
            <w:proofErr w:type="gramStart"/>
            <w:r>
              <w:t>2022-2024</w:t>
            </w:r>
            <w:proofErr w:type="gramEnd"/>
          </w:p>
        </w:tc>
        <w:tc>
          <w:tcPr>
            <w:tcW w:w="1624" w:type="dxa"/>
          </w:tcPr>
          <w:p w14:paraId="560D0AE0" w14:textId="77777777" w:rsidR="003E54AC" w:rsidRDefault="003E54AC" w:rsidP="006260C2"/>
        </w:tc>
      </w:tr>
      <w:tr w:rsidR="003E54AC" w14:paraId="167EE8CB" w14:textId="77777777" w:rsidTr="003E54AC">
        <w:tc>
          <w:tcPr>
            <w:tcW w:w="2037" w:type="dxa"/>
          </w:tcPr>
          <w:p w14:paraId="0780D0FD" w14:textId="77777777" w:rsidR="003E54AC" w:rsidRPr="00757674" w:rsidRDefault="003E54AC" w:rsidP="006260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Örnsand</w:t>
            </w:r>
            <w:proofErr w:type="spellEnd"/>
          </w:p>
        </w:tc>
        <w:tc>
          <w:tcPr>
            <w:tcW w:w="1641" w:type="dxa"/>
          </w:tcPr>
          <w:p w14:paraId="73DE3A0C" w14:textId="77777777" w:rsidR="003E54AC" w:rsidRDefault="003E54AC" w:rsidP="006260C2"/>
        </w:tc>
        <w:tc>
          <w:tcPr>
            <w:tcW w:w="1105" w:type="dxa"/>
          </w:tcPr>
          <w:p w14:paraId="2F65CAC8" w14:textId="77777777" w:rsidR="003E54AC" w:rsidRDefault="003E54AC" w:rsidP="006260C2"/>
        </w:tc>
        <w:tc>
          <w:tcPr>
            <w:tcW w:w="1900" w:type="dxa"/>
          </w:tcPr>
          <w:p w14:paraId="6F212E33" w14:textId="77777777" w:rsidR="003E54AC" w:rsidRDefault="003E54AC" w:rsidP="006260C2"/>
        </w:tc>
        <w:tc>
          <w:tcPr>
            <w:tcW w:w="1900" w:type="dxa"/>
          </w:tcPr>
          <w:p w14:paraId="66F648AB" w14:textId="77777777" w:rsidR="003E54AC" w:rsidRDefault="003E54AC" w:rsidP="006260C2"/>
        </w:tc>
        <w:tc>
          <w:tcPr>
            <w:tcW w:w="1624" w:type="dxa"/>
          </w:tcPr>
          <w:p w14:paraId="114EC8ED" w14:textId="77777777" w:rsidR="003E54AC" w:rsidRDefault="003E54AC" w:rsidP="006260C2"/>
        </w:tc>
      </w:tr>
      <w:tr w:rsidR="003E54AC" w14:paraId="57A9E087" w14:textId="77777777" w:rsidTr="003E54AC">
        <w:tc>
          <w:tcPr>
            <w:tcW w:w="2037" w:type="dxa"/>
          </w:tcPr>
          <w:p w14:paraId="1DB56C2B" w14:textId="77777777" w:rsidR="003E54AC" w:rsidRDefault="003E54AC" w:rsidP="006260C2">
            <w:r>
              <w:t>Strandområdet</w:t>
            </w:r>
          </w:p>
          <w:p w14:paraId="54037ED8" w14:textId="77777777" w:rsidR="003E54AC" w:rsidRDefault="003E54AC" w:rsidP="006260C2">
            <w:r>
              <w:t>(I princip inga åtgärder)</w:t>
            </w:r>
          </w:p>
        </w:tc>
        <w:tc>
          <w:tcPr>
            <w:tcW w:w="1641" w:type="dxa"/>
          </w:tcPr>
          <w:p w14:paraId="2525FA6A" w14:textId="77777777" w:rsidR="003E54AC" w:rsidRPr="00897303" w:rsidRDefault="003E54AC" w:rsidP="006260C2">
            <w:pPr>
              <w:rPr>
                <w:i/>
                <w:iCs/>
              </w:rPr>
            </w:pPr>
            <w:r w:rsidRPr="00897303">
              <w:rPr>
                <w:i/>
                <w:iCs/>
              </w:rPr>
              <w:t xml:space="preserve">Ev. identifiera och märka upp några mindre tallplantor som kan skyddas på sandområdet. </w:t>
            </w:r>
          </w:p>
        </w:tc>
        <w:tc>
          <w:tcPr>
            <w:tcW w:w="1105" w:type="dxa"/>
          </w:tcPr>
          <w:p w14:paraId="3D047519" w14:textId="77777777" w:rsidR="003E54AC" w:rsidRDefault="003E54AC" w:rsidP="006260C2"/>
        </w:tc>
        <w:tc>
          <w:tcPr>
            <w:tcW w:w="1900" w:type="dxa"/>
          </w:tcPr>
          <w:p w14:paraId="6F0D0996" w14:textId="77777777" w:rsidR="003E54AC" w:rsidRDefault="003E54AC" w:rsidP="006260C2">
            <w:r>
              <w:t>Bevaka att vresrosen inte breder ut sig (</w:t>
            </w:r>
            <w:proofErr w:type="spellStart"/>
            <w:r>
              <w:t>invasiv</w:t>
            </w:r>
            <w:proofErr w:type="spellEnd"/>
            <w:r>
              <w:t xml:space="preserve"> art som dock funnits på stranden länge)</w:t>
            </w:r>
          </w:p>
          <w:p w14:paraId="6235A099" w14:textId="77777777" w:rsidR="003E54AC" w:rsidRDefault="003E54AC" w:rsidP="006260C2"/>
          <w:p w14:paraId="3E5EF702" w14:textId="77777777" w:rsidR="003E54AC" w:rsidRDefault="003E54AC" w:rsidP="006260C2">
            <w:r>
              <w:t>Stor försiktighet vid krattning av sanden – för att inte förstöra tallrötter.</w:t>
            </w:r>
          </w:p>
          <w:p w14:paraId="5C36D101" w14:textId="77777777" w:rsidR="003E54AC" w:rsidRDefault="003E54AC" w:rsidP="006260C2"/>
          <w:p w14:paraId="3DFD05EE" w14:textId="77777777" w:rsidR="003E54AC" w:rsidRPr="00757674" w:rsidRDefault="003E54AC" w:rsidP="006260C2">
            <w:pPr>
              <w:rPr>
                <w:i/>
                <w:iCs/>
              </w:rPr>
            </w:pPr>
            <w:r w:rsidRPr="00757674">
              <w:rPr>
                <w:i/>
                <w:iCs/>
              </w:rPr>
              <w:t xml:space="preserve">Städning/harva </w:t>
            </w:r>
            <w:proofErr w:type="spellStart"/>
            <w:r w:rsidRPr="00757674">
              <w:rPr>
                <w:i/>
                <w:iCs/>
              </w:rPr>
              <w:t>saltarv</w:t>
            </w:r>
            <w:proofErr w:type="spellEnd"/>
            <w:r w:rsidRPr="00757674">
              <w:rPr>
                <w:i/>
                <w:iCs/>
              </w:rPr>
              <w:t>?</w:t>
            </w:r>
            <w:r>
              <w:rPr>
                <w:i/>
                <w:iCs/>
              </w:rPr>
              <w:t xml:space="preserve"> Råd bör </w:t>
            </w:r>
            <w:r>
              <w:rPr>
                <w:i/>
                <w:iCs/>
              </w:rPr>
              <w:lastRenderedPageBreak/>
              <w:t>inhämtas från Länsstyrelsen el likn.</w:t>
            </w:r>
          </w:p>
        </w:tc>
        <w:tc>
          <w:tcPr>
            <w:tcW w:w="1900" w:type="dxa"/>
          </w:tcPr>
          <w:p w14:paraId="2ED94AE3" w14:textId="77777777" w:rsidR="003E54AC" w:rsidRDefault="003E54AC" w:rsidP="006260C2"/>
        </w:tc>
        <w:tc>
          <w:tcPr>
            <w:tcW w:w="1624" w:type="dxa"/>
          </w:tcPr>
          <w:p w14:paraId="611AAE9E" w14:textId="77777777" w:rsidR="003E54AC" w:rsidRDefault="003E54AC" w:rsidP="006260C2"/>
        </w:tc>
      </w:tr>
      <w:tr w:rsidR="003E54AC" w14:paraId="62202761" w14:textId="77777777" w:rsidTr="003E54AC">
        <w:tc>
          <w:tcPr>
            <w:tcW w:w="2037" w:type="dxa"/>
          </w:tcPr>
          <w:p w14:paraId="2B1781EC" w14:textId="77777777" w:rsidR="003E54AC" w:rsidRDefault="003E54AC" w:rsidP="006260C2">
            <w:r>
              <w:t>Slänten i väst ner mot stranden</w:t>
            </w:r>
          </w:p>
        </w:tc>
        <w:tc>
          <w:tcPr>
            <w:tcW w:w="1641" w:type="dxa"/>
          </w:tcPr>
          <w:p w14:paraId="3FDFFD45" w14:textId="77777777" w:rsidR="003E54AC" w:rsidRPr="00B057C0" w:rsidRDefault="003E54AC" w:rsidP="006260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Hjälpa till att gallra mellanvegetationen för att spara grupper av hassel, rönn och björk = hålla fortsatt öppet men ändå släppa fram grupper av sådana lövträd som inte blir alltför höga. </w:t>
            </w:r>
          </w:p>
        </w:tc>
        <w:tc>
          <w:tcPr>
            <w:tcW w:w="1105" w:type="dxa"/>
          </w:tcPr>
          <w:p w14:paraId="0F04254C" w14:textId="77777777" w:rsidR="003E54AC" w:rsidRDefault="003E54AC" w:rsidP="006260C2"/>
        </w:tc>
        <w:tc>
          <w:tcPr>
            <w:tcW w:w="1900" w:type="dxa"/>
          </w:tcPr>
          <w:p w14:paraId="2D17974C" w14:textId="77777777" w:rsidR="003E54AC" w:rsidRDefault="003E54AC" w:rsidP="006260C2">
            <w:r>
              <w:t>Röja sly runt de grupper/enskilda lövträd som står kvar.</w:t>
            </w:r>
          </w:p>
          <w:p w14:paraId="7D140B68" w14:textId="77777777" w:rsidR="003E54AC" w:rsidRDefault="003E54AC" w:rsidP="006260C2"/>
          <w:p w14:paraId="05069BF5" w14:textId="77777777" w:rsidR="003E54AC" w:rsidRDefault="003E54AC" w:rsidP="006260C2">
            <w:r>
              <w:t xml:space="preserve">Ingen toppning av träd ska göras utan att </w:t>
            </w:r>
            <w:proofErr w:type="spellStart"/>
            <w:r>
              <w:t>kvartersmästare</w:t>
            </w:r>
            <w:proofErr w:type="spellEnd"/>
            <w:r>
              <w:t xml:space="preserve"> konsulterats. </w:t>
            </w:r>
          </w:p>
        </w:tc>
        <w:tc>
          <w:tcPr>
            <w:tcW w:w="1900" w:type="dxa"/>
          </w:tcPr>
          <w:p w14:paraId="6999AD30" w14:textId="77777777" w:rsidR="003E54AC" w:rsidRDefault="003E54AC" w:rsidP="006260C2">
            <w:r>
              <w:t>Röj undervegetation runt identifierade träd och ev. ny sly</w:t>
            </w:r>
          </w:p>
        </w:tc>
        <w:tc>
          <w:tcPr>
            <w:tcW w:w="1624" w:type="dxa"/>
          </w:tcPr>
          <w:p w14:paraId="47960A91" w14:textId="77777777" w:rsidR="003E54AC" w:rsidRDefault="003E54AC" w:rsidP="006260C2"/>
        </w:tc>
      </w:tr>
      <w:tr w:rsidR="003E54AC" w14:paraId="0C2F6A7C" w14:textId="77777777" w:rsidTr="003E54AC">
        <w:tc>
          <w:tcPr>
            <w:tcW w:w="2037" w:type="dxa"/>
          </w:tcPr>
          <w:p w14:paraId="069391C1" w14:textId="77777777" w:rsidR="003E54AC" w:rsidRDefault="003E54AC" w:rsidP="006260C2">
            <w:r>
              <w:t xml:space="preserve">Trekant mellan stigen ned till </w:t>
            </w:r>
            <w:proofErr w:type="spellStart"/>
            <w:r>
              <w:t>Örnsand</w:t>
            </w:r>
            <w:proofErr w:type="spellEnd"/>
            <w:r>
              <w:t>/fårhagen/</w:t>
            </w:r>
          </w:p>
          <w:p w14:paraId="664B4099" w14:textId="77777777" w:rsidR="003E54AC" w:rsidRDefault="003E54AC" w:rsidP="006260C2">
            <w:r>
              <w:t>Bergviksvägen</w:t>
            </w:r>
          </w:p>
        </w:tc>
        <w:tc>
          <w:tcPr>
            <w:tcW w:w="1641" w:type="dxa"/>
          </w:tcPr>
          <w:p w14:paraId="6FFA2338" w14:textId="77777777" w:rsidR="003E54AC" w:rsidRDefault="003E54AC" w:rsidP="006260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Röj sly, spara bara enstaka hasselgrupper </w:t>
            </w:r>
          </w:p>
        </w:tc>
        <w:tc>
          <w:tcPr>
            <w:tcW w:w="1105" w:type="dxa"/>
          </w:tcPr>
          <w:p w14:paraId="6A25FBED" w14:textId="77777777" w:rsidR="003E54AC" w:rsidRDefault="003E54AC" w:rsidP="006260C2"/>
        </w:tc>
        <w:tc>
          <w:tcPr>
            <w:tcW w:w="1900" w:type="dxa"/>
          </w:tcPr>
          <w:p w14:paraId="4E3E922E" w14:textId="77777777" w:rsidR="003E54AC" w:rsidRDefault="003E54AC" w:rsidP="006260C2"/>
        </w:tc>
        <w:tc>
          <w:tcPr>
            <w:tcW w:w="1900" w:type="dxa"/>
          </w:tcPr>
          <w:p w14:paraId="517ADBCE" w14:textId="77777777" w:rsidR="003E54AC" w:rsidRDefault="003E54AC" w:rsidP="006260C2"/>
        </w:tc>
        <w:tc>
          <w:tcPr>
            <w:tcW w:w="1624" w:type="dxa"/>
          </w:tcPr>
          <w:p w14:paraId="714F59A8" w14:textId="77777777" w:rsidR="003E54AC" w:rsidRDefault="003E54AC" w:rsidP="006260C2"/>
        </w:tc>
      </w:tr>
      <w:tr w:rsidR="003E54AC" w14:paraId="40C6C003" w14:textId="77777777" w:rsidTr="003E54AC">
        <w:tc>
          <w:tcPr>
            <w:tcW w:w="2037" w:type="dxa"/>
          </w:tcPr>
          <w:p w14:paraId="1214D29E" w14:textId="77777777" w:rsidR="003E54AC" w:rsidRPr="00E737A4" w:rsidRDefault="003E54AC" w:rsidP="006260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Området norr om </w:t>
            </w:r>
            <w:proofErr w:type="spellStart"/>
            <w:r>
              <w:rPr>
                <w:b/>
                <w:bCs/>
              </w:rPr>
              <w:t>Örnsand</w:t>
            </w:r>
            <w:proofErr w:type="spellEnd"/>
          </w:p>
        </w:tc>
        <w:tc>
          <w:tcPr>
            <w:tcW w:w="1641" w:type="dxa"/>
          </w:tcPr>
          <w:p w14:paraId="43E0BA62" w14:textId="77777777" w:rsidR="003E54AC" w:rsidRDefault="003E54AC" w:rsidP="006260C2">
            <w:pPr>
              <w:rPr>
                <w:i/>
                <w:iCs/>
              </w:rPr>
            </w:pPr>
          </w:p>
        </w:tc>
        <w:tc>
          <w:tcPr>
            <w:tcW w:w="1105" w:type="dxa"/>
          </w:tcPr>
          <w:p w14:paraId="1F5B2A47" w14:textId="77777777" w:rsidR="003E54AC" w:rsidRDefault="003E54AC" w:rsidP="006260C2"/>
        </w:tc>
        <w:tc>
          <w:tcPr>
            <w:tcW w:w="1900" w:type="dxa"/>
          </w:tcPr>
          <w:p w14:paraId="0771B61F" w14:textId="77777777" w:rsidR="003E54AC" w:rsidRDefault="003E54AC" w:rsidP="006260C2"/>
        </w:tc>
        <w:tc>
          <w:tcPr>
            <w:tcW w:w="1900" w:type="dxa"/>
          </w:tcPr>
          <w:p w14:paraId="30646BF3" w14:textId="77777777" w:rsidR="003E54AC" w:rsidRDefault="003E54AC" w:rsidP="006260C2"/>
        </w:tc>
        <w:tc>
          <w:tcPr>
            <w:tcW w:w="1624" w:type="dxa"/>
          </w:tcPr>
          <w:p w14:paraId="178E14F5" w14:textId="77777777" w:rsidR="003E54AC" w:rsidRDefault="003E54AC" w:rsidP="006260C2"/>
        </w:tc>
      </w:tr>
      <w:tr w:rsidR="003E54AC" w14:paraId="06E88281" w14:textId="77777777" w:rsidTr="003E54AC">
        <w:tc>
          <w:tcPr>
            <w:tcW w:w="2037" w:type="dxa"/>
          </w:tcPr>
          <w:p w14:paraId="23C11818" w14:textId="77777777" w:rsidR="003E54AC" w:rsidRDefault="003E54AC" w:rsidP="006260C2">
            <w:r>
              <w:t xml:space="preserve">Första kullen nordost om </w:t>
            </w:r>
            <w:proofErr w:type="spellStart"/>
            <w:r>
              <w:t>Örnsand</w:t>
            </w:r>
            <w:proofErr w:type="spellEnd"/>
          </w:p>
        </w:tc>
        <w:tc>
          <w:tcPr>
            <w:tcW w:w="1641" w:type="dxa"/>
          </w:tcPr>
          <w:p w14:paraId="41C624DD" w14:textId="77777777" w:rsidR="003E54AC" w:rsidRDefault="003E54AC" w:rsidP="006260C2"/>
        </w:tc>
        <w:tc>
          <w:tcPr>
            <w:tcW w:w="1105" w:type="dxa"/>
          </w:tcPr>
          <w:p w14:paraId="69810B73" w14:textId="77777777" w:rsidR="003E54AC" w:rsidRPr="00B057C0" w:rsidRDefault="003E54AC" w:rsidP="006260C2">
            <w:pPr>
              <w:rPr>
                <w:i/>
                <w:iCs/>
              </w:rPr>
            </w:pPr>
          </w:p>
        </w:tc>
        <w:tc>
          <w:tcPr>
            <w:tcW w:w="1900" w:type="dxa"/>
          </w:tcPr>
          <w:p w14:paraId="16A11A77" w14:textId="77777777" w:rsidR="003E54AC" w:rsidRDefault="003E54AC" w:rsidP="006260C2">
            <w:r>
              <w:t>Ingen åtgärd utöver ev. viss gallring av al vid strandlinjen</w:t>
            </w:r>
          </w:p>
        </w:tc>
        <w:tc>
          <w:tcPr>
            <w:tcW w:w="1900" w:type="dxa"/>
          </w:tcPr>
          <w:p w14:paraId="3D80F8FC" w14:textId="77777777" w:rsidR="003E54AC" w:rsidRDefault="003E54AC" w:rsidP="006260C2">
            <w:r>
              <w:t>Ev. gallring av al vid strandlinjen</w:t>
            </w:r>
          </w:p>
        </w:tc>
        <w:tc>
          <w:tcPr>
            <w:tcW w:w="1624" w:type="dxa"/>
          </w:tcPr>
          <w:p w14:paraId="17DCA667" w14:textId="77777777" w:rsidR="003E54AC" w:rsidRDefault="003E54AC" w:rsidP="006260C2"/>
        </w:tc>
      </w:tr>
      <w:tr w:rsidR="003E54AC" w14:paraId="2CBBD81F" w14:textId="77777777" w:rsidTr="003E54AC">
        <w:tc>
          <w:tcPr>
            <w:tcW w:w="2037" w:type="dxa"/>
          </w:tcPr>
          <w:p w14:paraId="20E35479" w14:textId="77777777" w:rsidR="003E54AC" w:rsidRDefault="003E54AC" w:rsidP="006260C2">
            <w:r>
              <w:t>Dalen mellan kullarna</w:t>
            </w:r>
          </w:p>
        </w:tc>
        <w:tc>
          <w:tcPr>
            <w:tcW w:w="1641" w:type="dxa"/>
          </w:tcPr>
          <w:p w14:paraId="4C2C75FB" w14:textId="77777777" w:rsidR="003E54AC" w:rsidRDefault="003E54AC" w:rsidP="006260C2"/>
        </w:tc>
        <w:tc>
          <w:tcPr>
            <w:tcW w:w="1105" w:type="dxa"/>
          </w:tcPr>
          <w:p w14:paraId="60B6F7B9" w14:textId="77777777" w:rsidR="003E54AC" w:rsidRPr="00B057C0" w:rsidRDefault="003E54AC" w:rsidP="006260C2">
            <w:pPr>
              <w:rPr>
                <w:i/>
                <w:iCs/>
              </w:rPr>
            </w:pPr>
          </w:p>
        </w:tc>
        <w:tc>
          <w:tcPr>
            <w:tcW w:w="1900" w:type="dxa"/>
          </w:tcPr>
          <w:p w14:paraId="664A505E" w14:textId="77777777" w:rsidR="003E54AC" w:rsidRDefault="003E54AC" w:rsidP="006260C2">
            <w:r>
              <w:t xml:space="preserve">Vid behov kan sly röjas för att behålla den öppna karaktär som är nu </w:t>
            </w:r>
          </w:p>
        </w:tc>
        <w:tc>
          <w:tcPr>
            <w:tcW w:w="1900" w:type="dxa"/>
          </w:tcPr>
          <w:p w14:paraId="4BFA1006" w14:textId="77777777" w:rsidR="003E54AC" w:rsidRDefault="003E54AC" w:rsidP="006260C2"/>
        </w:tc>
        <w:tc>
          <w:tcPr>
            <w:tcW w:w="1624" w:type="dxa"/>
          </w:tcPr>
          <w:p w14:paraId="534582E8" w14:textId="77777777" w:rsidR="003E54AC" w:rsidRDefault="003E54AC" w:rsidP="006260C2"/>
        </w:tc>
      </w:tr>
      <w:tr w:rsidR="003E54AC" w14:paraId="4404ADB4" w14:textId="77777777" w:rsidTr="003E54AC">
        <w:tc>
          <w:tcPr>
            <w:tcW w:w="2037" w:type="dxa"/>
          </w:tcPr>
          <w:p w14:paraId="3D5EEEEF" w14:textId="77777777" w:rsidR="003E54AC" w:rsidRDefault="003E54AC" w:rsidP="006260C2">
            <w:r>
              <w:t xml:space="preserve">Andra kullen nordost om </w:t>
            </w:r>
            <w:proofErr w:type="spellStart"/>
            <w:r>
              <w:t>Örnsand</w:t>
            </w:r>
            <w:proofErr w:type="spellEnd"/>
          </w:p>
        </w:tc>
        <w:tc>
          <w:tcPr>
            <w:tcW w:w="1641" w:type="dxa"/>
          </w:tcPr>
          <w:p w14:paraId="7E012036" w14:textId="77777777" w:rsidR="003E54AC" w:rsidRDefault="003E54AC" w:rsidP="006260C2"/>
        </w:tc>
        <w:tc>
          <w:tcPr>
            <w:tcW w:w="1105" w:type="dxa"/>
          </w:tcPr>
          <w:p w14:paraId="0C3DAC36" w14:textId="77777777" w:rsidR="003E54AC" w:rsidRPr="00B057C0" w:rsidRDefault="003E54AC" w:rsidP="006260C2">
            <w:pPr>
              <w:rPr>
                <w:i/>
                <w:iCs/>
              </w:rPr>
            </w:pPr>
          </w:p>
        </w:tc>
        <w:tc>
          <w:tcPr>
            <w:tcW w:w="1900" w:type="dxa"/>
          </w:tcPr>
          <w:p w14:paraId="35043902" w14:textId="77777777" w:rsidR="003E54AC" w:rsidRDefault="003E54AC" w:rsidP="006260C2">
            <w:r>
              <w:t xml:space="preserve">Ev. lite gallring av </w:t>
            </w:r>
            <w:proofErr w:type="spellStart"/>
            <w:r>
              <w:t>smågranar</w:t>
            </w:r>
            <w:proofErr w:type="spellEnd"/>
            <w:r>
              <w:t xml:space="preserve"> </w:t>
            </w:r>
          </w:p>
          <w:p w14:paraId="7E0BCDB3" w14:textId="77777777" w:rsidR="003E54AC" w:rsidRDefault="003E54AC" w:rsidP="006260C2">
            <w:r>
              <w:t>Ev. viss gallring av al vid strandlinjen</w:t>
            </w:r>
          </w:p>
        </w:tc>
        <w:tc>
          <w:tcPr>
            <w:tcW w:w="1900" w:type="dxa"/>
          </w:tcPr>
          <w:p w14:paraId="25DF5346" w14:textId="77777777" w:rsidR="003E54AC" w:rsidRDefault="003E54AC" w:rsidP="006260C2">
            <w:r>
              <w:t xml:space="preserve">Ev. lite gallring av </w:t>
            </w:r>
            <w:proofErr w:type="spellStart"/>
            <w:r>
              <w:t>smågranar</w:t>
            </w:r>
            <w:proofErr w:type="spellEnd"/>
            <w:r>
              <w:t xml:space="preserve"> </w:t>
            </w:r>
          </w:p>
          <w:p w14:paraId="038A7907" w14:textId="77777777" w:rsidR="003E54AC" w:rsidRDefault="003E54AC" w:rsidP="006260C2">
            <w:r>
              <w:t>Ev. viss gallring av al vid strandlinjen</w:t>
            </w:r>
          </w:p>
        </w:tc>
        <w:tc>
          <w:tcPr>
            <w:tcW w:w="1624" w:type="dxa"/>
          </w:tcPr>
          <w:p w14:paraId="7251B7CA" w14:textId="77777777" w:rsidR="003E54AC" w:rsidRDefault="003E54AC" w:rsidP="006260C2"/>
        </w:tc>
      </w:tr>
      <w:tr w:rsidR="003E54AC" w14:paraId="60699D5D" w14:textId="77777777" w:rsidTr="003E54AC">
        <w:tc>
          <w:tcPr>
            <w:tcW w:w="2037" w:type="dxa"/>
          </w:tcPr>
          <w:p w14:paraId="0288ACD5" w14:textId="77777777" w:rsidR="003E54AC" w:rsidRDefault="003E54AC" w:rsidP="006260C2">
            <w:r>
              <w:t>Norr om kullen – dvs. allmänningen som gränsar till Ahlgrens/Nordins brygga och till Ståhls fastighet</w:t>
            </w:r>
          </w:p>
        </w:tc>
        <w:tc>
          <w:tcPr>
            <w:tcW w:w="1641" w:type="dxa"/>
          </w:tcPr>
          <w:p w14:paraId="505B2412" w14:textId="77777777" w:rsidR="003E54AC" w:rsidRDefault="003E54AC" w:rsidP="006260C2">
            <w:pPr>
              <w:rPr>
                <w:i/>
                <w:iCs/>
              </w:rPr>
            </w:pPr>
            <w:r w:rsidRPr="00E737A4">
              <w:rPr>
                <w:b/>
                <w:bCs/>
                <w:i/>
                <w:iCs/>
              </w:rPr>
              <w:t>Avverkning av ett eller ett par toppade träd</w:t>
            </w:r>
            <w:r w:rsidRPr="00E737A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(stor tall </w:t>
            </w:r>
            <w:proofErr w:type="gramStart"/>
            <w:r>
              <w:rPr>
                <w:i/>
                <w:iCs/>
              </w:rPr>
              <w:t>bl.a.</w:t>
            </w:r>
            <w:proofErr w:type="gramEnd"/>
            <w:r>
              <w:rPr>
                <w:i/>
                <w:iCs/>
              </w:rPr>
              <w:t xml:space="preserve">) </w:t>
            </w:r>
            <w:r w:rsidRPr="00E737A4">
              <w:rPr>
                <w:i/>
                <w:iCs/>
              </w:rPr>
              <w:t>som märks upp och godkänns av närmast berörda grannar</w:t>
            </w:r>
            <w:r>
              <w:rPr>
                <w:i/>
                <w:iCs/>
              </w:rPr>
              <w:t>.</w:t>
            </w:r>
          </w:p>
          <w:p w14:paraId="5383A553" w14:textId="77777777" w:rsidR="003E54AC" w:rsidRDefault="003E54AC" w:rsidP="006260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Identifiering av hassel, ek, björk </w:t>
            </w:r>
            <w:r w:rsidRPr="00E737A4">
              <w:rPr>
                <w:b/>
                <w:bCs/>
                <w:i/>
                <w:iCs/>
              </w:rPr>
              <w:t>nere vid bryggan</w:t>
            </w:r>
            <w:r>
              <w:rPr>
                <w:i/>
                <w:iCs/>
              </w:rPr>
              <w:t xml:space="preserve"> som kan fungera som insynsskydd. Röj bort </w:t>
            </w:r>
            <w:proofErr w:type="spellStart"/>
            <w:r>
              <w:rPr>
                <w:i/>
                <w:iCs/>
              </w:rPr>
              <w:t>aspsly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lastRenderedPageBreak/>
              <w:t>ovanför/bredvid bryggan.</w:t>
            </w:r>
          </w:p>
          <w:p w14:paraId="7C6A4960" w14:textId="77777777" w:rsidR="003E54AC" w:rsidRPr="00E737A4" w:rsidRDefault="003E54AC" w:rsidP="006260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Ta bort toppade aspar norr om stigen från Bergviksvägen (Nedanför Ahlgrens). </w:t>
            </w:r>
          </w:p>
        </w:tc>
        <w:tc>
          <w:tcPr>
            <w:tcW w:w="1105" w:type="dxa"/>
          </w:tcPr>
          <w:p w14:paraId="148DDB1E" w14:textId="77777777" w:rsidR="003E54AC" w:rsidRDefault="003E54AC" w:rsidP="006260C2"/>
        </w:tc>
        <w:tc>
          <w:tcPr>
            <w:tcW w:w="1900" w:type="dxa"/>
          </w:tcPr>
          <w:p w14:paraId="211BCF77" w14:textId="77777777" w:rsidR="003E54AC" w:rsidRDefault="003E54AC" w:rsidP="006260C2">
            <w:r>
              <w:t xml:space="preserve">Fortsatt hålla efter sly </w:t>
            </w:r>
            <w:proofErr w:type="spellStart"/>
            <w:r>
              <w:t>etc</w:t>
            </w:r>
            <w:proofErr w:type="spellEnd"/>
            <w:r>
              <w:t xml:space="preserve"> i enlighet med den uppröjning som Kurtsson utför </w:t>
            </w:r>
          </w:p>
          <w:p w14:paraId="42F2B93C" w14:textId="77777777" w:rsidR="003E54AC" w:rsidRDefault="003E54AC" w:rsidP="006260C2"/>
          <w:p w14:paraId="74B904B1" w14:textId="687E375A" w:rsidR="003E54AC" w:rsidRDefault="003E54AC" w:rsidP="006260C2">
            <w:r>
              <w:t xml:space="preserve">Ingen toppning av träd </w:t>
            </w:r>
            <w:r w:rsidR="00E77BE5">
              <w:t>ska</w:t>
            </w:r>
            <w:r>
              <w:t xml:space="preserve"> ske utan att kvartermästaren konsulteras.</w:t>
            </w:r>
          </w:p>
        </w:tc>
        <w:tc>
          <w:tcPr>
            <w:tcW w:w="1900" w:type="dxa"/>
          </w:tcPr>
          <w:p w14:paraId="78F5E898" w14:textId="77777777" w:rsidR="003E54AC" w:rsidRDefault="003E54AC" w:rsidP="006260C2">
            <w:r>
              <w:t xml:space="preserve">Se </w:t>
            </w:r>
            <w:proofErr w:type="gramStart"/>
            <w:r>
              <w:t>2022-2024</w:t>
            </w:r>
            <w:proofErr w:type="gramEnd"/>
          </w:p>
        </w:tc>
        <w:tc>
          <w:tcPr>
            <w:tcW w:w="1624" w:type="dxa"/>
          </w:tcPr>
          <w:p w14:paraId="0CE8F773" w14:textId="77777777" w:rsidR="003E54AC" w:rsidRDefault="003E54AC" w:rsidP="006260C2"/>
        </w:tc>
      </w:tr>
      <w:tr w:rsidR="003E54AC" w14:paraId="67636EDA" w14:textId="77777777" w:rsidTr="003E54AC">
        <w:tc>
          <w:tcPr>
            <w:tcW w:w="2037" w:type="dxa"/>
          </w:tcPr>
          <w:p w14:paraId="4EC6E787" w14:textId="77777777" w:rsidR="003E54AC" w:rsidRPr="00304EF9" w:rsidRDefault="003E54AC" w:rsidP="006260C2">
            <w:pPr>
              <w:rPr>
                <w:b/>
                <w:bCs/>
              </w:rPr>
            </w:pPr>
            <w:r w:rsidRPr="00304EF9">
              <w:rPr>
                <w:b/>
                <w:bCs/>
              </w:rPr>
              <w:t>4. Område nordväst om vägen mitt emot Birgits fårhage</w:t>
            </w:r>
          </w:p>
        </w:tc>
        <w:tc>
          <w:tcPr>
            <w:tcW w:w="1641" w:type="dxa"/>
          </w:tcPr>
          <w:p w14:paraId="3FAD11B7" w14:textId="77777777" w:rsidR="003E54AC" w:rsidRDefault="003E54AC" w:rsidP="006260C2"/>
        </w:tc>
        <w:tc>
          <w:tcPr>
            <w:tcW w:w="1105" w:type="dxa"/>
          </w:tcPr>
          <w:p w14:paraId="6D8D73FE" w14:textId="77777777" w:rsidR="003E54AC" w:rsidRDefault="003E54AC" w:rsidP="006260C2"/>
        </w:tc>
        <w:tc>
          <w:tcPr>
            <w:tcW w:w="1900" w:type="dxa"/>
          </w:tcPr>
          <w:p w14:paraId="66A7C14C" w14:textId="77777777" w:rsidR="003E54AC" w:rsidRDefault="003E54AC" w:rsidP="006260C2">
            <w:r>
              <w:t>Fortsätt frilägga hasselgrupper men spara död ved</w:t>
            </w:r>
          </w:p>
        </w:tc>
        <w:tc>
          <w:tcPr>
            <w:tcW w:w="1900" w:type="dxa"/>
          </w:tcPr>
          <w:p w14:paraId="4CAF5B59" w14:textId="77777777" w:rsidR="003E54AC" w:rsidRDefault="003E54AC" w:rsidP="006260C2">
            <w:r>
              <w:t>Fortsätt frilägga hasselgrupper men spara död ved</w:t>
            </w:r>
          </w:p>
        </w:tc>
        <w:tc>
          <w:tcPr>
            <w:tcW w:w="1624" w:type="dxa"/>
          </w:tcPr>
          <w:p w14:paraId="7E503DE5" w14:textId="77777777" w:rsidR="003E54AC" w:rsidRDefault="003E54AC" w:rsidP="006260C2"/>
        </w:tc>
      </w:tr>
      <w:tr w:rsidR="003E54AC" w14:paraId="3B051CB0" w14:textId="77777777" w:rsidTr="003E54AC">
        <w:tc>
          <w:tcPr>
            <w:tcW w:w="2037" w:type="dxa"/>
          </w:tcPr>
          <w:p w14:paraId="6CA09A5A" w14:textId="77777777" w:rsidR="003E54AC" w:rsidRPr="00304EF9" w:rsidRDefault="003E54AC" w:rsidP="006260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Ängarna</w:t>
            </w:r>
          </w:p>
        </w:tc>
        <w:tc>
          <w:tcPr>
            <w:tcW w:w="1641" w:type="dxa"/>
          </w:tcPr>
          <w:p w14:paraId="684E63E2" w14:textId="77777777" w:rsidR="003E54AC" w:rsidRDefault="003E54AC" w:rsidP="006260C2"/>
        </w:tc>
        <w:tc>
          <w:tcPr>
            <w:tcW w:w="1105" w:type="dxa"/>
          </w:tcPr>
          <w:p w14:paraId="225AB23D" w14:textId="77777777" w:rsidR="003E54AC" w:rsidRDefault="003E54AC" w:rsidP="006260C2"/>
        </w:tc>
        <w:tc>
          <w:tcPr>
            <w:tcW w:w="1900" w:type="dxa"/>
          </w:tcPr>
          <w:p w14:paraId="0C749F89" w14:textId="77777777" w:rsidR="003E54AC" w:rsidRDefault="003E54AC" w:rsidP="006260C2">
            <w:r>
              <w:t>Ambition att styrelsen låter Micke Öhman slå höst och tidig vår (på de delar där inte djur betar).</w:t>
            </w:r>
          </w:p>
        </w:tc>
        <w:tc>
          <w:tcPr>
            <w:tcW w:w="1900" w:type="dxa"/>
          </w:tcPr>
          <w:p w14:paraId="71190848" w14:textId="77777777" w:rsidR="003E54AC" w:rsidRDefault="003E54AC" w:rsidP="006260C2"/>
        </w:tc>
        <w:tc>
          <w:tcPr>
            <w:tcW w:w="1624" w:type="dxa"/>
          </w:tcPr>
          <w:p w14:paraId="685FB73A" w14:textId="77777777" w:rsidR="003E54AC" w:rsidRDefault="003E54AC" w:rsidP="006260C2">
            <w:r>
              <w:t xml:space="preserve">En övergång skapas mellan ängarna för bättre åtkomst så att det blir möjligt att slå med maskin. </w:t>
            </w:r>
          </w:p>
        </w:tc>
      </w:tr>
      <w:tr w:rsidR="003E54AC" w14:paraId="7C81F67F" w14:textId="77777777" w:rsidTr="003E54AC">
        <w:tc>
          <w:tcPr>
            <w:tcW w:w="2037" w:type="dxa"/>
          </w:tcPr>
          <w:p w14:paraId="4E2A6600" w14:textId="77777777" w:rsidR="003E54AC" w:rsidRDefault="003E54AC" w:rsidP="006260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Stig från Bergviksvägen (mitt emot Birgits fårhage) till </w:t>
            </w:r>
            <w:proofErr w:type="spellStart"/>
            <w:r>
              <w:rPr>
                <w:b/>
                <w:bCs/>
              </w:rPr>
              <w:t>Guldbodasjön</w:t>
            </w:r>
            <w:proofErr w:type="spellEnd"/>
          </w:p>
        </w:tc>
        <w:tc>
          <w:tcPr>
            <w:tcW w:w="1641" w:type="dxa"/>
          </w:tcPr>
          <w:p w14:paraId="4B97F494" w14:textId="77777777" w:rsidR="003E54AC" w:rsidRDefault="003E54AC" w:rsidP="006260C2"/>
        </w:tc>
        <w:tc>
          <w:tcPr>
            <w:tcW w:w="1105" w:type="dxa"/>
          </w:tcPr>
          <w:p w14:paraId="1F8E9ECB" w14:textId="77777777" w:rsidR="003E54AC" w:rsidRDefault="003E54AC" w:rsidP="006260C2"/>
        </w:tc>
        <w:tc>
          <w:tcPr>
            <w:tcW w:w="1900" w:type="dxa"/>
          </w:tcPr>
          <w:p w14:paraId="3D6EA118" w14:textId="77777777" w:rsidR="003E54AC" w:rsidRDefault="003E54AC" w:rsidP="006260C2">
            <w:r>
              <w:t>Röjning av stig och undervegetation för att frilägga äldre uppvuxna träd – apeln, hassel, rönn och björk</w:t>
            </w:r>
          </w:p>
          <w:p w14:paraId="5826FD45" w14:textId="77777777" w:rsidR="003E54AC" w:rsidRDefault="003E54AC" w:rsidP="006260C2"/>
        </w:tc>
        <w:tc>
          <w:tcPr>
            <w:tcW w:w="1900" w:type="dxa"/>
          </w:tcPr>
          <w:p w14:paraId="6ACF1AF4" w14:textId="77777777" w:rsidR="003E54AC" w:rsidRDefault="003E54AC" w:rsidP="006260C2">
            <w:r>
              <w:t>Fortsatt röjning av undervegetation och friläggning av äldre uppvuxna träd</w:t>
            </w:r>
          </w:p>
        </w:tc>
        <w:tc>
          <w:tcPr>
            <w:tcW w:w="1624" w:type="dxa"/>
          </w:tcPr>
          <w:p w14:paraId="2649E925" w14:textId="77777777" w:rsidR="003E54AC" w:rsidRDefault="003E54AC" w:rsidP="006260C2"/>
        </w:tc>
      </w:tr>
      <w:tr w:rsidR="003E54AC" w14:paraId="0D020FD6" w14:textId="77777777" w:rsidTr="003E54AC">
        <w:tc>
          <w:tcPr>
            <w:tcW w:w="2037" w:type="dxa"/>
          </w:tcPr>
          <w:p w14:paraId="20DA5FF9" w14:textId="77777777" w:rsidR="003E54AC" w:rsidRPr="00304EF9" w:rsidRDefault="003E54AC" w:rsidP="006260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Dikena mellan </w:t>
            </w:r>
            <w:proofErr w:type="spellStart"/>
            <w:r>
              <w:rPr>
                <w:b/>
                <w:bCs/>
              </w:rPr>
              <w:t>Guldbodasjön</w:t>
            </w:r>
            <w:proofErr w:type="spellEnd"/>
            <w:r>
              <w:rPr>
                <w:b/>
                <w:bCs/>
              </w:rPr>
              <w:t xml:space="preserve"> och Östersjön</w:t>
            </w:r>
          </w:p>
        </w:tc>
        <w:tc>
          <w:tcPr>
            <w:tcW w:w="1641" w:type="dxa"/>
          </w:tcPr>
          <w:p w14:paraId="74A0946B" w14:textId="77777777" w:rsidR="003E54AC" w:rsidRDefault="003E54AC" w:rsidP="006260C2"/>
        </w:tc>
        <w:tc>
          <w:tcPr>
            <w:tcW w:w="1105" w:type="dxa"/>
          </w:tcPr>
          <w:p w14:paraId="4F6AB938" w14:textId="77777777" w:rsidR="003E54AC" w:rsidRDefault="003E54AC" w:rsidP="006260C2"/>
        </w:tc>
        <w:tc>
          <w:tcPr>
            <w:tcW w:w="1900" w:type="dxa"/>
          </w:tcPr>
          <w:p w14:paraId="4C5065FF" w14:textId="77777777" w:rsidR="003E54AC" w:rsidRDefault="003E54AC" w:rsidP="006260C2">
            <w:r>
              <w:t xml:space="preserve">Dikena rensas, behovet stort från </w:t>
            </w:r>
            <w:proofErr w:type="spellStart"/>
            <w:r>
              <w:t>Guldbodasjön</w:t>
            </w:r>
            <w:proofErr w:type="spellEnd"/>
            <w:r>
              <w:t xml:space="preserve"> längs med ängen? </w:t>
            </w:r>
          </w:p>
        </w:tc>
        <w:tc>
          <w:tcPr>
            <w:tcW w:w="1900" w:type="dxa"/>
          </w:tcPr>
          <w:p w14:paraId="4365BA82" w14:textId="77777777" w:rsidR="003E54AC" w:rsidRDefault="003E54AC" w:rsidP="006260C2">
            <w:r>
              <w:t>De diken som inte hunnits med rensas</w:t>
            </w:r>
          </w:p>
        </w:tc>
        <w:tc>
          <w:tcPr>
            <w:tcW w:w="1624" w:type="dxa"/>
          </w:tcPr>
          <w:p w14:paraId="30B0E305" w14:textId="77777777" w:rsidR="003E54AC" w:rsidRDefault="003E54AC" w:rsidP="006260C2">
            <w:r>
              <w:t>Hjälp att röja dikena undersöks – kanske möjligt att göra samtidigt som vägdikena?</w:t>
            </w:r>
          </w:p>
        </w:tc>
      </w:tr>
    </w:tbl>
    <w:p w14:paraId="23263021" w14:textId="77777777" w:rsidR="003E54AC" w:rsidRPr="00CF717A" w:rsidRDefault="003E54AC" w:rsidP="00E77BE5"/>
    <w:sectPr w:rsidR="003E54AC" w:rsidRPr="00CF717A" w:rsidSect="00933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1181" w14:textId="77777777" w:rsidR="001B2317" w:rsidRDefault="001B2317" w:rsidP="00A87A54">
      <w:pPr>
        <w:spacing w:after="0" w:line="240" w:lineRule="auto"/>
      </w:pPr>
      <w:r>
        <w:separator/>
      </w:r>
    </w:p>
  </w:endnote>
  <w:endnote w:type="continuationSeparator" w:id="0">
    <w:p w14:paraId="1A0963F3" w14:textId="77777777" w:rsidR="001B2317" w:rsidRDefault="001B231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A1D1" w14:textId="77777777" w:rsidR="00360C52" w:rsidRDefault="00360C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523882"/>
      <w:docPartObj>
        <w:docPartGallery w:val="Page Numbers (Bottom of Page)"/>
        <w:docPartUnique/>
      </w:docPartObj>
    </w:sdtPr>
    <w:sdtEndPr/>
    <w:sdtContent>
      <w:p w14:paraId="563A063D" w14:textId="3CBA4B24" w:rsidR="00360C52" w:rsidRDefault="00360C5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7C5C57" w14:textId="77777777" w:rsidR="00360C52" w:rsidRDefault="00360C5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6A9E" w14:textId="77777777" w:rsidR="00360C52" w:rsidRDefault="00360C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C5E2" w14:textId="77777777" w:rsidR="001B2317" w:rsidRDefault="001B2317" w:rsidP="00A87A54">
      <w:pPr>
        <w:spacing w:after="0" w:line="240" w:lineRule="auto"/>
      </w:pPr>
      <w:r>
        <w:separator/>
      </w:r>
    </w:p>
  </w:footnote>
  <w:footnote w:type="continuationSeparator" w:id="0">
    <w:p w14:paraId="5A1D40AA" w14:textId="77777777" w:rsidR="001B2317" w:rsidRDefault="001B231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3A19" w14:textId="77777777" w:rsidR="00360C52" w:rsidRDefault="00360C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996C" w14:textId="77777777" w:rsidR="00360C52" w:rsidRDefault="00360C5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F575" w14:textId="77777777" w:rsidR="00360C52" w:rsidRDefault="00360C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D467F3D"/>
    <w:multiLevelType w:val="hybridMultilevel"/>
    <w:tmpl w:val="A5A2C8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F6BA1"/>
    <w:multiLevelType w:val="multilevel"/>
    <w:tmpl w:val="1B563932"/>
    <w:numStyleLink w:val="RKNumreradlista"/>
  </w:abstractNum>
  <w:abstractNum w:abstractNumId="17" w15:restartNumberingAfterBreak="0">
    <w:nsid w:val="2F604539"/>
    <w:multiLevelType w:val="multilevel"/>
    <w:tmpl w:val="1B563932"/>
    <w:numStyleLink w:val="RKNumreradlista"/>
  </w:abstractNum>
  <w:abstractNum w:abstractNumId="18" w15:restartNumberingAfterBreak="0">
    <w:nsid w:val="348522EF"/>
    <w:multiLevelType w:val="multilevel"/>
    <w:tmpl w:val="1B563932"/>
    <w:numStyleLink w:val="RKNumreradlista"/>
  </w:abstractNum>
  <w:abstractNum w:abstractNumId="19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3D0E02"/>
    <w:multiLevelType w:val="multilevel"/>
    <w:tmpl w:val="1B563932"/>
    <w:numStyleLink w:val="RKNumreradlista"/>
  </w:abstractNum>
  <w:abstractNum w:abstractNumId="21" w15:restartNumberingAfterBreak="0">
    <w:nsid w:val="3D430155"/>
    <w:multiLevelType w:val="hybridMultilevel"/>
    <w:tmpl w:val="F364EBB4"/>
    <w:lvl w:ilvl="0" w:tplc="14345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270774A"/>
    <w:multiLevelType w:val="multilevel"/>
    <w:tmpl w:val="1B563932"/>
    <w:numStyleLink w:val="RKNumreradlista"/>
  </w:abstractNum>
  <w:abstractNum w:abstractNumId="24" w15:restartNumberingAfterBreak="0">
    <w:nsid w:val="4C84297C"/>
    <w:multiLevelType w:val="multilevel"/>
    <w:tmpl w:val="1B563932"/>
    <w:numStyleLink w:val="RKNumreradlista"/>
  </w:abstractNum>
  <w:abstractNum w:abstractNumId="25" w15:restartNumberingAfterBreak="0">
    <w:nsid w:val="4D904BDB"/>
    <w:multiLevelType w:val="multilevel"/>
    <w:tmpl w:val="1B563932"/>
    <w:numStyleLink w:val="RKNumreradlista"/>
  </w:abstractNum>
  <w:abstractNum w:abstractNumId="26" w15:restartNumberingAfterBreak="0">
    <w:nsid w:val="4DAD38FF"/>
    <w:multiLevelType w:val="multilevel"/>
    <w:tmpl w:val="1B563932"/>
    <w:numStyleLink w:val="RKNumreradlista"/>
  </w:abstractNum>
  <w:abstractNum w:abstractNumId="27" w15:restartNumberingAfterBreak="0">
    <w:nsid w:val="53A05A92"/>
    <w:multiLevelType w:val="multilevel"/>
    <w:tmpl w:val="1B563932"/>
    <w:numStyleLink w:val="RKNumreradlista"/>
  </w:abstractNum>
  <w:abstractNum w:abstractNumId="28" w15:restartNumberingAfterBreak="0">
    <w:nsid w:val="5C6843F9"/>
    <w:multiLevelType w:val="multilevel"/>
    <w:tmpl w:val="1A20A4CA"/>
    <w:numStyleLink w:val="RKPunktlista"/>
  </w:abstractNum>
  <w:abstractNum w:abstractNumId="29" w15:restartNumberingAfterBreak="0">
    <w:nsid w:val="613629DA"/>
    <w:multiLevelType w:val="hybridMultilevel"/>
    <w:tmpl w:val="F154D5DC"/>
    <w:lvl w:ilvl="0" w:tplc="7918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C437A"/>
    <w:multiLevelType w:val="multilevel"/>
    <w:tmpl w:val="E2FEA49E"/>
    <w:numStyleLink w:val="RKNumreraderubriker"/>
  </w:abstractNum>
  <w:abstractNum w:abstractNumId="31" w15:restartNumberingAfterBreak="0">
    <w:nsid w:val="64780D1B"/>
    <w:multiLevelType w:val="multilevel"/>
    <w:tmpl w:val="1B563932"/>
    <w:numStyleLink w:val="RKNumreradlista"/>
  </w:abstractNum>
  <w:abstractNum w:abstractNumId="32" w15:restartNumberingAfterBreak="0">
    <w:nsid w:val="664239C2"/>
    <w:multiLevelType w:val="multilevel"/>
    <w:tmpl w:val="1A20A4CA"/>
    <w:numStyleLink w:val="RKPunktlista"/>
  </w:abstractNum>
  <w:abstractNum w:abstractNumId="33" w15:restartNumberingAfterBreak="0">
    <w:nsid w:val="6AA87A6A"/>
    <w:multiLevelType w:val="multilevel"/>
    <w:tmpl w:val="186C6512"/>
    <w:numStyleLink w:val="Strecklistan"/>
  </w:abstractNum>
  <w:abstractNum w:abstractNumId="34" w15:restartNumberingAfterBreak="0">
    <w:nsid w:val="6D8C68B4"/>
    <w:multiLevelType w:val="multilevel"/>
    <w:tmpl w:val="1B563932"/>
    <w:numStyleLink w:val="RKNumreradlista"/>
  </w:abstractNum>
  <w:abstractNum w:abstractNumId="35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66A28"/>
    <w:multiLevelType w:val="multilevel"/>
    <w:tmpl w:val="1A20A4CA"/>
    <w:numStyleLink w:val="RKPunktlista"/>
  </w:abstractNum>
  <w:abstractNum w:abstractNumId="37" w15:restartNumberingAfterBreak="0">
    <w:nsid w:val="76322898"/>
    <w:multiLevelType w:val="multilevel"/>
    <w:tmpl w:val="186C6512"/>
    <w:numStyleLink w:val="Strecklistan"/>
  </w:abstractNum>
  <w:num w:numId="1">
    <w:abstractNumId w:val="22"/>
  </w:num>
  <w:num w:numId="2">
    <w:abstractNumId w:val="3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9"/>
  </w:num>
  <w:num w:numId="8">
    <w:abstractNumId w:val="17"/>
  </w:num>
  <w:num w:numId="9">
    <w:abstractNumId w:val="8"/>
  </w:num>
  <w:num w:numId="10">
    <w:abstractNumId w:val="13"/>
  </w:num>
  <w:num w:numId="11">
    <w:abstractNumId w:val="18"/>
  </w:num>
  <w:num w:numId="12">
    <w:abstractNumId w:val="35"/>
  </w:num>
  <w:num w:numId="13">
    <w:abstractNumId w:val="27"/>
  </w:num>
  <w:num w:numId="14">
    <w:abstractNumId w:val="9"/>
  </w:num>
  <w:num w:numId="15">
    <w:abstractNumId w:val="7"/>
  </w:num>
  <w:num w:numId="16">
    <w:abstractNumId w:val="32"/>
  </w:num>
  <w:num w:numId="17">
    <w:abstractNumId w:val="28"/>
  </w:num>
  <w:num w:numId="18">
    <w:abstractNumId w:val="6"/>
  </w:num>
  <w:num w:numId="19">
    <w:abstractNumId w:val="0"/>
  </w:num>
  <w:num w:numId="20">
    <w:abstractNumId w:val="2"/>
  </w:num>
  <w:num w:numId="21">
    <w:abstractNumId w:val="16"/>
  </w:num>
  <w:num w:numId="22">
    <w:abstractNumId w:val="10"/>
  </w:num>
  <w:num w:numId="23">
    <w:abstractNumId w:val="24"/>
  </w:num>
  <w:num w:numId="24">
    <w:abstractNumId w:val="25"/>
  </w:num>
  <w:num w:numId="25">
    <w:abstractNumId w:val="36"/>
  </w:num>
  <w:num w:numId="26">
    <w:abstractNumId w:val="20"/>
  </w:num>
  <w:num w:numId="27">
    <w:abstractNumId w:val="33"/>
  </w:num>
  <w:num w:numId="28">
    <w:abstractNumId w:val="14"/>
  </w:num>
  <w:num w:numId="29">
    <w:abstractNumId w:val="12"/>
  </w:num>
  <w:num w:numId="30">
    <w:abstractNumId w:val="34"/>
  </w:num>
  <w:num w:numId="31">
    <w:abstractNumId w:val="11"/>
  </w:num>
  <w:num w:numId="32">
    <w:abstractNumId w:val="26"/>
  </w:num>
  <w:num w:numId="33">
    <w:abstractNumId w:val="31"/>
  </w:num>
  <w:num w:numId="34">
    <w:abstractNumId w:val="37"/>
  </w:num>
  <w:num w:numId="35">
    <w:abstractNumId w:val="23"/>
  </w:num>
  <w:num w:numId="36">
    <w:abstractNumId w:val="15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2B"/>
    <w:rsid w:val="00004D5C"/>
    <w:rsid w:val="00005F68"/>
    <w:rsid w:val="00012B00"/>
    <w:rsid w:val="00017386"/>
    <w:rsid w:val="00026711"/>
    <w:rsid w:val="00036A9D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00933"/>
    <w:rsid w:val="00111809"/>
    <w:rsid w:val="00121002"/>
    <w:rsid w:val="00170CE4"/>
    <w:rsid w:val="00173126"/>
    <w:rsid w:val="00173973"/>
    <w:rsid w:val="00192E34"/>
    <w:rsid w:val="001B2317"/>
    <w:rsid w:val="001C5DC9"/>
    <w:rsid w:val="001C71A9"/>
    <w:rsid w:val="001F0629"/>
    <w:rsid w:val="001F0736"/>
    <w:rsid w:val="001F4302"/>
    <w:rsid w:val="00204079"/>
    <w:rsid w:val="002102FE"/>
    <w:rsid w:val="00211B4E"/>
    <w:rsid w:val="00213258"/>
    <w:rsid w:val="00222258"/>
    <w:rsid w:val="00223AD6"/>
    <w:rsid w:val="00233D52"/>
    <w:rsid w:val="00250EEE"/>
    <w:rsid w:val="00260D2D"/>
    <w:rsid w:val="00281106"/>
    <w:rsid w:val="00282D27"/>
    <w:rsid w:val="00292420"/>
    <w:rsid w:val="00296793"/>
    <w:rsid w:val="002D4B0E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60C52"/>
    <w:rsid w:val="00370311"/>
    <w:rsid w:val="0038587E"/>
    <w:rsid w:val="00392ED4"/>
    <w:rsid w:val="003A018B"/>
    <w:rsid w:val="003A236C"/>
    <w:rsid w:val="003A5969"/>
    <w:rsid w:val="003A5C58"/>
    <w:rsid w:val="003C4BFD"/>
    <w:rsid w:val="003C7BE0"/>
    <w:rsid w:val="003D0DD3"/>
    <w:rsid w:val="003D17EF"/>
    <w:rsid w:val="003D3535"/>
    <w:rsid w:val="003E54AC"/>
    <w:rsid w:val="003E6020"/>
    <w:rsid w:val="0041223B"/>
    <w:rsid w:val="0042068E"/>
    <w:rsid w:val="004363E4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E35D7"/>
    <w:rsid w:val="004F0448"/>
    <w:rsid w:val="004F6525"/>
    <w:rsid w:val="0052127C"/>
    <w:rsid w:val="00533841"/>
    <w:rsid w:val="00544738"/>
    <w:rsid w:val="005456E4"/>
    <w:rsid w:val="00547B89"/>
    <w:rsid w:val="005606BC"/>
    <w:rsid w:val="005639E7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845"/>
    <w:rsid w:val="00631F82"/>
    <w:rsid w:val="00654B4D"/>
    <w:rsid w:val="00670A48"/>
    <w:rsid w:val="00672F6F"/>
    <w:rsid w:val="0069523C"/>
    <w:rsid w:val="006B4A30"/>
    <w:rsid w:val="006B7569"/>
    <w:rsid w:val="006D3188"/>
    <w:rsid w:val="006D3909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82B3F"/>
    <w:rsid w:val="0079641B"/>
    <w:rsid w:val="007A629C"/>
    <w:rsid w:val="007A7004"/>
    <w:rsid w:val="007C44FF"/>
    <w:rsid w:val="007C7BDB"/>
    <w:rsid w:val="007D73AB"/>
    <w:rsid w:val="007F0734"/>
    <w:rsid w:val="007F516C"/>
    <w:rsid w:val="00804C1B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86CC3"/>
    <w:rsid w:val="009920AA"/>
    <w:rsid w:val="009A4D0A"/>
    <w:rsid w:val="009B105B"/>
    <w:rsid w:val="009C2459"/>
    <w:rsid w:val="009D5D40"/>
    <w:rsid w:val="009D6B1B"/>
    <w:rsid w:val="009E107B"/>
    <w:rsid w:val="009E18D6"/>
    <w:rsid w:val="009F4B8F"/>
    <w:rsid w:val="00A01F5C"/>
    <w:rsid w:val="00A061BD"/>
    <w:rsid w:val="00A1433F"/>
    <w:rsid w:val="00A21BFB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135"/>
    <w:rsid w:val="00B06751"/>
    <w:rsid w:val="00B2169D"/>
    <w:rsid w:val="00B21CBB"/>
    <w:rsid w:val="00B316CA"/>
    <w:rsid w:val="00B41F72"/>
    <w:rsid w:val="00B517E1"/>
    <w:rsid w:val="00B51C2B"/>
    <w:rsid w:val="00B55E70"/>
    <w:rsid w:val="00B61E46"/>
    <w:rsid w:val="00B639D8"/>
    <w:rsid w:val="00B84409"/>
    <w:rsid w:val="00BB5683"/>
    <w:rsid w:val="00BD0826"/>
    <w:rsid w:val="00BD085F"/>
    <w:rsid w:val="00BE3210"/>
    <w:rsid w:val="00C141C6"/>
    <w:rsid w:val="00C2071A"/>
    <w:rsid w:val="00C20ACB"/>
    <w:rsid w:val="00C21363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43B2"/>
    <w:rsid w:val="00D95424"/>
    <w:rsid w:val="00DB714B"/>
    <w:rsid w:val="00DE01AE"/>
    <w:rsid w:val="00DF5BFB"/>
    <w:rsid w:val="00E469E4"/>
    <w:rsid w:val="00E475C3"/>
    <w:rsid w:val="00E509B0"/>
    <w:rsid w:val="00E7634A"/>
    <w:rsid w:val="00E77BE5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B7D21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F2C00"/>
  <w15:chartTrackingRefBased/>
  <w15:docId w15:val="{24DEF288-36F1-4ED2-BCE2-B07AC26F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C4BFD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styleId="Liststycke">
    <w:name w:val="List Paragraph"/>
    <w:basedOn w:val="Normal"/>
    <w:uiPriority w:val="34"/>
    <w:semiHidden/>
    <w:qFormat/>
    <w:rsid w:val="009F4B8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F07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F07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F073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07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0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Props1.xml><?xml version="1.0" encoding="utf-8"?>
<ds:datastoreItem xmlns:ds="http://schemas.openxmlformats.org/officeDocument/2006/customXml" ds:itemID="{FC639010-3731-47F0-97F8-16457BD06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Arvas Olsson</dc:creator>
  <cp:keywords/>
  <dc:description/>
  <cp:lastModifiedBy>Filippa Arvas Olsson</cp:lastModifiedBy>
  <cp:revision>2</cp:revision>
  <cp:lastPrinted>2022-09-06T14:58:00Z</cp:lastPrinted>
  <dcterms:created xsi:type="dcterms:W3CDTF">2023-01-01T14:47:00Z</dcterms:created>
  <dcterms:modified xsi:type="dcterms:W3CDTF">2023-01-01T14:47:00Z</dcterms:modified>
</cp:coreProperties>
</file>